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023D94" w:rsidRPr="00023D94" w:rsidRDefault="00023D94" w:rsidP="00023D94">
      <w:pPr>
        <w:spacing w:after="0"/>
        <w:jc w:val="right"/>
        <w:rPr>
          <w:rFonts w:ascii="Times New Roman" w:hAnsi="Times New Roman" w:cs="Times New Roman"/>
        </w:rPr>
      </w:pPr>
      <w:r w:rsidRPr="00023D94">
        <w:rPr>
          <w:rFonts w:ascii="Times New Roman" w:hAnsi="Times New Roman" w:cs="Times New Roman"/>
          <w:sz w:val="28"/>
          <w:szCs w:val="27"/>
        </w:rPr>
        <w:t>Приложение № 4</w:t>
      </w:r>
    </w:p>
    <w:p w:rsidR="00023D94" w:rsidRPr="00023D94" w:rsidRDefault="00023D94" w:rsidP="00023D94">
      <w:pPr>
        <w:spacing w:after="0"/>
        <w:jc w:val="right"/>
        <w:rPr>
          <w:rFonts w:ascii="Times New Roman" w:hAnsi="Times New Roman" w:cs="Times New Roman"/>
        </w:rPr>
      </w:pPr>
      <w:r w:rsidRPr="00023D94">
        <w:rPr>
          <w:rFonts w:ascii="Times New Roman" w:hAnsi="Times New Roman" w:cs="Times New Roman"/>
          <w:sz w:val="28"/>
          <w:szCs w:val="27"/>
        </w:rPr>
        <w:tab/>
      </w:r>
      <w:r w:rsidRPr="00023D94">
        <w:rPr>
          <w:rFonts w:ascii="Times New Roman" w:hAnsi="Times New Roman" w:cs="Times New Roman"/>
          <w:sz w:val="28"/>
          <w:szCs w:val="27"/>
        </w:rPr>
        <w:tab/>
      </w:r>
      <w:r w:rsidRPr="00023D94">
        <w:rPr>
          <w:rFonts w:ascii="Times New Roman" w:hAnsi="Times New Roman" w:cs="Times New Roman"/>
          <w:sz w:val="28"/>
          <w:szCs w:val="27"/>
        </w:rPr>
        <w:tab/>
      </w:r>
      <w:r w:rsidRPr="00023D94">
        <w:rPr>
          <w:rFonts w:ascii="Times New Roman" w:hAnsi="Times New Roman" w:cs="Times New Roman"/>
          <w:sz w:val="28"/>
          <w:szCs w:val="27"/>
        </w:rPr>
        <w:tab/>
      </w:r>
      <w:r w:rsidRPr="00023D94">
        <w:rPr>
          <w:rFonts w:ascii="Times New Roman" w:hAnsi="Times New Roman" w:cs="Times New Roman"/>
          <w:sz w:val="28"/>
          <w:szCs w:val="27"/>
        </w:rPr>
        <w:tab/>
      </w:r>
      <w:r w:rsidRPr="00023D94">
        <w:rPr>
          <w:rFonts w:ascii="Times New Roman" w:hAnsi="Times New Roman" w:cs="Times New Roman"/>
          <w:sz w:val="28"/>
          <w:szCs w:val="27"/>
        </w:rPr>
        <w:tab/>
        <w:t xml:space="preserve">к приказу ГБУ КЦСОН г. </w:t>
      </w:r>
      <w:proofErr w:type="spellStart"/>
      <w:r w:rsidRPr="00023D94">
        <w:rPr>
          <w:rFonts w:ascii="Times New Roman" w:hAnsi="Times New Roman" w:cs="Times New Roman"/>
          <w:sz w:val="28"/>
          <w:szCs w:val="27"/>
        </w:rPr>
        <w:t>Клинцы</w:t>
      </w:r>
      <w:proofErr w:type="spellEnd"/>
      <w:r w:rsidRPr="00023D94">
        <w:rPr>
          <w:rFonts w:ascii="Times New Roman" w:hAnsi="Times New Roman" w:cs="Times New Roman"/>
          <w:sz w:val="28"/>
          <w:szCs w:val="27"/>
        </w:rPr>
        <w:t xml:space="preserve"> и </w:t>
      </w:r>
    </w:p>
    <w:p w:rsidR="00023D94" w:rsidRPr="00023D94" w:rsidRDefault="00023D94" w:rsidP="00023D94">
      <w:pPr>
        <w:spacing w:after="0"/>
        <w:jc w:val="right"/>
        <w:rPr>
          <w:rFonts w:ascii="Times New Roman" w:hAnsi="Times New Roman" w:cs="Times New Roman"/>
        </w:rPr>
      </w:pPr>
      <w:r w:rsidRPr="00023D94">
        <w:rPr>
          <w:rFonts w:ascii="Times New Roman" w:hAnsi="Times New Roman" w:cs="Times New Roman"/>
          <w:sz w:val="28"/>
          <w:szCs w:val="27"/>
        </w:rPr>
        <w:tab/>
      </w:r>
      <w:r w:rsidRPr="00023D94">
        <w:rPr>
          <w:rFonts w:ascii="Times New Roman" w:hAnsi="Times New Roman" w:cs="Times New Roman"/>
          <w:sz w:val="28"/>
          <w:szCs w:val="27"/>
        </w:rPr>
        <w:tab/>
      </w:r>
      <w:r w:rsidRPr="00023D94">
        <w:rPr>
          <w:rFonts w:ascii="Times New Roman" w:hAnsi="Times New Roman" w:cs="Times New Roman"/>
          <w:sz w:val="28"/>
          <w:szCs w:val="27"/>
        </w:rPr>
        <w:tab/>
      </w:r>
      <w:r w:rsidRPr="00023D94">
        <w:rPr>
          <w:rFonts w:ascii="Times New Roman" w:hAnsi="Times New Roman" w:cs="Times New Roman"/>
          <w:sz w:val="28"/>
          <w:szCs w:val="27"/>
        </w:rPr>
        <w:tab/>
      </w:r>
      <w:r w:rsidRPr="00023D94">
        <w:rPr>
          <w:rFonts w:ascii="Times New Roman" w:hAnsi="Times New Roman" w:cs="Times New Roman"/>
          <w:sz w:val="28"/>
          <w:szCs w:val="27"/>
        </w:rPr>
        <w:tab/>
      </w:r>
      <w:r w:rsidRPr="00023D94">
        <w:rPr>
          <w:rFonts w:ascii="Times New Roman" w:hAnsi="Times New Roman" w:cs="Times New Roman"/>
          <w:sz w:val="28"/>
          <w:szCs w:val="27"/>
        </w:rPr>
        <w:tab/>
      </w:r>
      <w:r w:rsidRPr="00023D94">
        <w:rPr>
          <w:rFonts w:ascii="Times New Roman" w:hAnsi="Times New Roman" w:cs="Times New Roman"/>
          <w:sz w:val="28"/>
          <w:szCs w:val="27"/>
        </w:rPr>
        <w:tab/>
      </w:r>
      <w:r w:rsidRPr="00023D94">
        <w:rPr>
          <w:rFonts w:ascii="Times New Roman" w:hAnsi="Times New Roman" w:cs="Times New Roman"/>
          <w:sz w:val="28"/>
          <w:szCs w:val="27"/>
        </w:rPr>
        <w:tab/>
      </w:r>
      <w:proofErr w:type="spellStart"/>
      <w:r w:rsidRPr="00023D94">
        <w:rPr>
          <w:rFonts w:ascii="Times New Roman" w:hAnsi="Times New Roman" w:cs="Times New Roman"/>
          <w:sz w:val="28"/>
          <w:szCs w:val="27"/>
        </w:rPr>
        <w:t>Клинцовского</w:t>
      </w:r>
      <w:proofErr w:type="spellEnd"/>
      <w:r w:rsidRPr="00023D94">
        <w:rPr>
          <w:rFonts w:ascii="Times New Roman" w:hAnsi="Times New Roman" w:cs="Times New Roman"/>
          <w:sz w:val="28"/>
          <w:szCs w:val="27"/>
        </w:rPr>
        <w:t xml:space="preserve"> района</w:t>
      </w:r>
    </w:p>
    <w:p w:rsidR="00023D94" w:rsidRPr="00023D94" w:rsidRDefault="00023D94" w:rsidP="00023D94">
      <w:pPr>
        <w:spacing w:after="0"/>
        <w:jc w:val="right"/>
        <w:rPr>
          <w:rFonts w:ascii="Times New Roman" w:hAnsi="Times New Roman" w:cs="Times New Roman"/>
        </w:rPr>
      </w:pPr>
      <w:r w:rsidRPr="00023D94">
        <w:rPr>
          <w:rFonts w:ascii="Times New Roman" w:hAnsi="Times New Roman" w:cs="Times New Roman"/>
          <w:sz w:val="28"/>
          <w:szCs w:val="27"/>
        </w:rPr>
        <w:tab/>
      </w:r>
      <w:r w:rsidRPr="00023D94">
        <w:rPr>
          <w:rFonts w:ascii="Times New Roman" w:hAnsi="Times New Roman" w:cs="Times New Roman"/>
          <w:sz w:val="28"/>
          <w:szCs w:val="27"/>
        </w:rPr>
        <w:tab/>
      </w:r>
      <w:r w:rsidRPr="00023D94">
        <w:rPr>
          <w:rFonts w:ascii="Times New Roman" w:hAnsi="Times New Roman" w:cs="Times New Roman"/>
          <w:sz w:val="28"/>
          <w:szCs w:val="27"/>
        </w:rPr>
        <w:tab/>
      </w:r>
      <w:r w:rsidRPr="00023D94">
        <w:rPr>
          <w:rFonts w:ascii="Times New Roman" w:hAnsi="Times New Roman" w:cs="Times New Roman"/>
          <w:sz w:val="28"/>
          <w:szCs w:val="27"/>
        </w:rPr>
        <w:tab/>
      </w:r>
      <w:r w:rsidRPr="00023D94">
        <w:rPr>
          <w:rFonts w:ascii="Times New Roman" w:hAnsi="Times New Roman" w:cs="Times New Roman"/>
          <w:sz w:val="28"/>
          <w:szCs w:val="27"/>
        </w:rPr>
        <w:tab/>
      </w:r>
      <w:r w:rsidRPr="00023D94">
        <w:rPr>
          <w:rFonts w:ascii="Times New Roman" w:hAnsi="Times New Roman" w:cs="Times New Roman"/>
          <w:sz w:val="28"/>
          <w:szCs w:val="27"/>
        </w:rPr>
        <w:tab/>
      </w:r>
      <w:r w:rsidRPr="00023D94">
        <w:rPr>
          <w:rFonts w:ascii="Times New Roman" w:hAnsi="Times New Roman" w:cs="Times New Roman"/>
          <w:sz w:val="28"/>
          <w:szCs w:val="27"/>
        </w:rPr>
        <w:tab/>
        <w:t xml:space="preserve">от 01.03.2019 г.   № 6         </w:t>
      </w:r>
    </w:p>
    <w:p w:rsidR="00023D94" w:rsidRPr="00023D94" w:rsidRDefault="00023D94" w:rsidP="00023D94">
      <w:pPr>
        <w:pStyle w:val="a3"/>
        <w:spacing w:after="0"/>
        <w:rPr>
          <w:sz w:val="28"/>
          <w:szCs w:val="28"/>
        </w:rPr>
      </w:pPr>
    </w:p>
    <w:p w:rsidR="00023D94" w:rsidRPr="00023D94" w:rsidRDefault="00023D94" w:rsidP="00023D94">
      <w:pPr>
        <w:spacing w:after="0"/>
        <w:jc w:val="center"/>
        <w:rPr>
          <w:rFonts w:ascii="Times New Roman" w:hAnsi="Times New Roman" w:cs="Times New Roman"/>
          <w:sz w:val="20"/>
          <w:szCs w:val="20"/>
        </w:rPr>
      </w:pPr>
      <w:r w:rsidRPr="00023D94">
        <w:rPr>
          <w:rFonts w:ascii="Times New Roman" w:hAnsi="Times New Roman" w:cs="Times New Roman"/>
          <w:sz w:val="28"/>
        </w:rPr>
        <w:t>План мероприятий</w:t>
      </w:r>
    </w:p>
    <w:p w:rsidR="00023D94" w:rsidRPr="00023D94" w:rsidRDefault="00023D94" w:rsidP="00023D94">
      <w:pPr>
        <w:spacing w:after="0"/>
        <w:jc w:val="center"/>
        <w:rPr>
          <w:rFonts w:ascii="Times New Roman" w:hAnsi="Times New Roman" w:cs="Times New Roman"/>
        </w:rPr>
      </w:pPr>
      <w:r w:rsidRPr="00023D94">
        <w:rPr>
          <w:rFonts w:ascii="Times New Roman" w:hAnsi="Times New Roman" w:cs="Times New Roman"/>
          <w:sz w:val="28"/>
        </w:rPr>
        <w:t xml:space="preserve">по предупреждению и противодействию коррупции </w:t>
      </w:r>
      <w:proofErr w:type="gramStart"/>
      <w:r w:rsidRPr="00023D94">
        <w:rPr>
          <w:rFonts w:ascii="Times New Roman" w:hAnsi="Times New Roman" w:cs="Times New Roman"/>
          <w:sz w:val="28"/>
        </w:rPr>
        <w:t>государственного</w:t>
      </w:r>
      <w:proofErr w:type="gramEnd"/>
    </w:p>
    <w:p w:rsidR="00023D94" w:rsidRPr="00023D94" w:rsidRDefault="00023D94" w:rsidP="00023D94">
      <w:pPr>
        <w:spacing w:after="0"/>
        <w:jc w:val="center"/>
        <w:rPr>
          <w:rFonts w:ascii="Times New Roman" w:hAnsi="Times New Roman" w:cs="Times New Roman"/>
          <w:sz w:val="28"/>
        </w:rPr>
      </w:pPr>
      <w:r w:rsidRPr="00023D94">
        <w:rPr>
          <w:rFonts w:ascii="Times New Roman" w:hAnsi="Times New Roman" w:cs="Times New Roman"/>
          <w:sz w:val="28"/>
        </w:rPr>
        <w:t xml:space="preserve">бюджетного учреждения Брянской области «Комплексный центр социального обслуживания населения </w:t>
      </w:r>
      <w:proofErr w:type="gramStart"/>
      <w:r w:rsidRPr="00023D94">
        <w:rPr>
          <w:rFonts w:ascii="Times New Roman" w:hAnsi="Times New Roman" w:cs="Times New Roman"/>
          <w:sz w:val="28"/>
        </w:rPr>
        <w:t>г</w:t>
      </w:r>
      <w:proofErr w:type="gramEnd"/>
      <w:r w:rsidRPr="00023D94">
        <w:rPr>
          <w:rFonts w:ascii="Times New Roman" w:hAnsi="Times New Roman" w:cs="Times New Roman"/>
          <w:sz w:val="28"/>
        </w:rPr>
        <w:t xml:space="preserve">. </w:t>
      </w:r>
      <w:proofErr w:type="spellStart"/>
      <w:r w:rsidRPr="00023D94">
        <w:rPr>
          <w:rFonts w:ascii="Times New Roman" w:hAnsi="Times New Roman" w:cs="Times New Roman"/>
          <w:sz w:val="28"/>
        </w:rPr>
        <w:t>Клинцы</w:t>
      </w:r>
      <w:proofErr w:type="spellEnd"/>
      <w:r w:rsidRPr="00023D94">
        <w:rPr>
          <w:rFonts w:ascii="Times New Roman" w:hAnsi="Times New Roman" w:cs="Times New Roman"/>
          <w:sz w:val="28"/>
        </w:rPr>
        <w:t xml:space="preserve"> и </w:t>
      </w:r>
      <w:proofErr w:type="spellStart"/>
      <w:r w:rsidRPr="00023D94">
        <w:rPr>
          <w:rFonts w:ascii="Times New Roman" w:hAnsi="Times New Roman" w:cs="Times New Roman"/>
          <w:sz w:val="28"/>
        </w:rPr>
        <w:t>Клинцовского</w:t>
      </w:r>
      <w:proofErr w:type="spellEnd"/>
      <w:r w:rsidRPr="00023D94">
        <w:rPr>
          <w:rFonts w:ascii="Times New Roman" w:hAnsi="Times New Roman" w:cs="Times New Roman"/>
          <w:sz w:val="28"/>
        </w:rPr>
        <w:t xml:space="preserve"> района» </w:t>
      </w:r>
    </w:p>
    <w:p w:rsidR="00023D94" w:rsidRPr="00023D94" w:rsidRDefault="00023D94" w:rsidP="00023D94">
      <w:pPr>
        <w:spacing w:after="0"/>
        <w:jc w:val="center"/>
        <w:rPr>
          <w:rFonts w:ascii="Times New Roman" w:hAnsi="Times New Roman" w:cs="Times New Roman"/>
        </w:rPr>
      </w:pPr>
      <w:r w:rsidRPr="00023D94">
        <w:rPr>
          <w:rFonts w:ascii="Times New Roman" w:hAnsi="Times New Roman" w:cs="Times New Roman"/>
          <w:sz w:val="28"/>
        </w:rPr>
        <w:t>на 2019 г.</w:t>
      </w:r>
    </w:p>
    <w:tbl>
      <w:tblPr>
        <w:tblW w:w="0" w:type="auto"/>
        <w:tblInd w:w="-888" w:type="dxa"/>
        <w:tblLayout w:type="fixed"/>
        <w:tblCellMar>
          <w:top w:w="105" w:type="dxa"/>
          <w:left w:w="105" w:type="dxa"/>
          <w:bottom w:w="105" w:type="dxa"/>
          <w:right w:w="105" w:type="dxa"/>
        </w:tblCellMar>
        <w:tblLook w:val="04A0"/>
      </w:tblPr>
      <w:tblGrid>
        <w:gridCol w:w="618"/>
        <w:gridCol w:w="4592"/>
        <w:gridCol w:w="2161"/>
        <w:gridCol w:w="2978"/>
      </w:tblGrid>
      <w:tr w:rsidR="00023D94" w:rsidRPr="00023D94" w:rsidTr="00023D94">
        <w:trPr>
          <w:trHeight w:val="210"/>
        </w:trPr>
        <w:tc>
          <w:tcPr>
            <w:tcW w:w="618" w:type="dxa"/>
            <w:tcBorders>
              <w:top w:val="thickThinLargeGap" w:sz="6" w:space="0" w:color="C0C0C0"/>
              <w:left w:val="thickThinLargeGap" w:sz="6" w:space="0" w:color="C0C0C0"/>
              <w:bottom w:val="thickThinLargeGap" w:sz="6" w:space="0" w:color="C0C0C0"/>
              <w:right w:val="nil"/>
            </w:tcBorders>
            <w:hideMark/>
          </w:tcPr>
          <w:p w:rsidR="00023D94" w:rsidRPr="00023D94" w:rsidRDefault="00023D94">
            <w:pPr>
              <w:widowControl w:val="0"/>
              <w:suppressAutoHyphens/>
              <w:autoSpaceDE w:val="0"/>
              <w:jc w:val="both"/>
              <w:rPr>
                <w:rFonts w:ascii="Times New Roman" w:hAnsi="Times New Roman" w:cs="Times New Roman"/>
                <w:lang w:eastAsia="zh-CN"/>
              </w:rPr>
            </w:pPr>
            <w:r w:rsidRPr="00023D94">
              <w:rPr>
                <w:rFonts w:ascii="Times New Roman" w:hAnsi="Times New Roman" w:cs="Times New Roman"/>
                <w:sz w:val="26"/>
                <w:szCs w:val="26"/>
              </w:rPr>
              <w:t xml:space="preserve">№ </w:t>
            </w:r>
            <w:proofErr w:type="spellStart"/>
            <w:proofErr w:type="gramStart"/>
            <w:r w:rsidRPr="00023D94">
              <w:rPr>
                <w:rFonts w:ascii="Times New Roman" w:hAnsi="Times New Roman" w:cs="Times New Roman"/>
                <w:sz w:val="26"/>
                <w:szCs w:val="26"/>
              </w:rPr>
              <w:t>п</w:t>
            </w:r>
            <w:proofErr w:type="spellEnd"/>
            <w:proofErr w:type="gramEnd"/>
            <w:r w:rsidRPr="00023D94">
              <w:rPr>
                <w:rFonts w:ascii="Times New Roman" w:hAnsi="Times New Roman" w:cs="Times New Roman"/>
                <w:sz w:val="26"/>
                <w:szCs w:val="26"/>
              </w:rPr>
              <w:t>/</w:t>
            </w:r>
            <w:proofErr w:type="spellStart"/>
            <w:r w:rsidRPr="00023D94">
              <w:rPr>
                <w:rFonts w:ascii="Times New Roman" w:hAnsi="Times New Roman" w:cs="Times New Roman"/>
                <w:sz w:val="26"/>
                <w:szCs w:val="26"/>
              </w:rPr>
              <w:t>п</w:t>
            </w:r>
            <w:proofErr w:type="spellEnd"/>
          </w:p>
        </w:tc>
        <w:tc>
          <w:tcPr>
            <w:tcW w:w="4592" w:type="dxa"/>
            <w:tcBorders>
              <w:top w:val="thickThinLargeGap" w:sz="6" w:space="0" w:color="C0C0C0"/>
              <w:left w:val="thickThinLargeGap" w:sz="6" w:space="0" w:color="C0C0C0"/>
              <w:bottom w:val="thickThinLargeGap" w:sz="6" w:space="0" w:color="C0C0C0"/>
              <w:right w:val="nil"/>
            </w:tcBorders>
            <w:hideMark/>
          </w:tcPr>
          <w:p w:rsidR="00023D94" w:rsidRPr="00023D94" w:rsidRDefault="00023D94">
            <w:pPr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zh-CN"/>
              </w:rPr>
            </w:pPr>
            <w:r w:rsidRPr="00023D94">
              <w:rPr>
                <w:rFonts w:ascii="Times New Roman" w:hAnsi="Times New Roman" w:cs="Times New Roman"/>
                <w:sz w:val="26"/>
                <w:szCs w:val="26"/>
              </w:rPr>
              <w:t>Содержание</w:t>
            </w:r>
          </w:p>
          <w:p w:rsidR="00023D94" w:rsidRPr="00023D94" w:rsidRDefault="00023D94">
            <w:pPr>
              <w:widowControl w:val="0"/>
              <w:suppressAutoHyphens/>
              <w:autoSpaceDE w:val="0"/>
              <w:jc w:val="center"/>
              <w:rPr>
                <w:rFonts w:ascii="Times New Roman" w:hAnsi="Times New Roman" w:cs="Times New Roman"/>
                <w:lang w:eastAsia="zh-CN"/>
              </w:rPr>
            </w:pPr>
            <w:r w:rsidRPr="00023D94">
              <w:rPr>
                <w:rFonts w:ascii="Times New Roman" w:hAnsi="Times New Roman" w:cs="Times New Roman"/>
                <w:sz w:val="26"/>
                <w:szCs w:val="26"/>
              </w:rPr>
              <w:t>мероприятий</w:t>
            </w:r>
          </w:p>
        </w:tc>
        <w:tc>
          <w:tcPr>
            <w:tcW w:w="2161" w:type="dxa"/>
            <w:tcBorders>
              <w:top w:val="thickThinLargeGap" w:sz="6" w:space="0" w:color="C0C0C0"/>
              <w:left w:val="thickThinLargeGap" w:sz="6" w:space="0" w:color="C0C0C0"/>
              <w:bottom w:val="thickThinLargeGap" w:sz="6" w:space="0" w:color="C0C0C0"/>
              <w:right w:val="nil"/>
            </w:tcBorders>
            <w:hideMark/>
          </w:tcPr>
          <w:p w:rsidR="00023D94" w:rsidRPr="00023D94" w:rsidRDefault="00023D94">
            <w:pPr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zh-CN"/>
              </w:rPr>
            </w:pPr>
            <w:r w:rsidRPr="00023D94">
              <w:rPr>
                <w:rFonts w:ascii="Times New Roman" w:hAnsi="Times New Roman" w:cs="Times New Roman"/>
                <w:sz w:val="26"/>
                <w:szCs w:val="26"/>
              </w:rPr>
              <w:t>Срок</w:t>
            </w:r>
          </w:p>
          <w:p w:rsidR="00023D94" w:rsidRPr="00023D94" w:rsidRDefault="00023D94">
            <w:pPr>
              <w:widowControl w:val="0"/>
              <w:suppressAutoHyphens/>
              <w:autoSpaceDE w:val="0"/>
              <w:jc w:val="center"/>
              <w:rPr>
                <w:rFonts w:ascii="Times New Roman" w:hAnsi="Times New Roman" w:cs="Times New Roman"/>
                <w:lang w:eastAsia="zh-CN"/>
              </w:rPr>
            </w:pPr>
            <w:r w:rsidRPr="00023D94">
              <w:rPr>
                <w:rFonts w:ascii="Times New Roman" w:hAnsi="Times New Roman" w:cs="Times New Roman"/>
                <w:sz w:val="26"/>
                <w:szCs w:val="26"/>
              </w:rPr>
              <w:t>исполнения</w:t>
            </w:r>
          </w:p>
        </w:tc>
        <w:tc>
          <w:tcPr>
            <w:tcW w:w="2978" w:type="dxa"/>
            <w:tcBorders>
              <w:top w:val="thickThinLargeGap" w:sz="6" w:space="0" w:color="C0C0C0"/>
              <w:left w:val="thickThinLargeGap" w:sz="6" w:space="0" w:color="C0C0C0"/>
              <w:bottom w:val="thickThinLargeGap" w:sz="6" w:space="0" w:color="C0C0C0"/>
              <w:right w:val="thickThinLargeGap" w:sz="6" w:space="0" w:color="C0C0C0"/>
            </w:tcBorders>
            <w:hideMark/>
          </w:tcPr>
          <w:p w:rsidR="00023D94" w:rsidRPr="00023D94" w:rsidRDefault="00023D94">
            <w:pPr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zh-CN"/>
              </w:rPr>
            </w:pPr>
            <w:r w:rsidRPr="00023D94">
              <w:rPr>
                <w:rFonts w:ascii="Times New Roman" w:hAnsi="Times New Roman" w:cs="Times New Roman"/>
                <w:sz w:val="26"/>
                <w:szCs w:val="26"/>
              </w:rPr>
              <w:t>Ответственный</w:t>
            </w:r>
          </w:p>
          <w:p w:rsidR="00023D94" w:rsidRPr="00023D94" w:rsidRDefault="00023D94">
            <w:pPr>
              <w:widowControl w:val="0"/>
              <w:suppressAutoHyphens/>
              <w:autoSpaceDE w:val="0"/>
              <w:jc w:val="center"/>
              <w:rPr>
                <w:rFonts w:ascii="Times New Roman" w:hAnsi="Times New Roman" w:cs="Times New Roman"/>
                <w:lang w:eastAsia="zh-CN"/>
              </w:rPr>
            </w:pPr>
            <w:r w:rsidRPr="00023D94">
              <w:rPr>
                <w:rFonts w:ascii="Times New Roman" w:hAnsi="Times New Roman" w:cs="Times New Roman"/>
                <w:sz w:val="26"/>
                <w:szCs w:val="26"/>
              </w:rPr>
              <w:t>исполнитель</w:t>
            </w:r>
          </w:p>
        </w:tc>
      </w:tr>
      <w:tr w:rsidR="00023D94" w:rsidRPr="00023D94" w:rsidTr="00023D94">
        <w:trPr>
          <w:trHeight w:val="225"/>
        </w:trPr>
        <w:tc>
          <w:tcPr>
            <w:tcW w:w="618" w:type="dxa"/>
            <w:tcBorders>
              <w:top w:val="thickThinLargeGap" w:sz="6" w:space="0" w:color="C0C0C0"/>
              <w:left w:val="thickThinLargeGap" w:sz="6" w:space="0" w:color="C0C0C0"/>
              <w:bottom w:val="thickThinLargeGap" w:sz="6" w:space="0" w:color="C0C0C0"/>
              <w:right w:val="nil"/>
            </w:tcBorders>
            <w:hideMark/>
          </w:tcPr>
          <w:p w:rsidR="00023D94" w:rsidRPr="00023D94" w:rsidRDefault="00023D94">
            <w:pPr>
              <w:widowControl w:val="0"/>
              <w:suppressAutoHyphens/>
              <w:autoSpaceDE w:val="0"/>
              <w:jc w:val="both"/>
              <w:rPr>
                <w:rFonts w:ascii="Times New Roman" w:hAnsi="Times New Roman" w:cs="Times New Roman"/>
                <w:lang w:eastAsia="zh-CN"/>
              </w:rPr>
            </w:pPr>
            <w:r w:rsidRPr="00023D94">
              <w:rPr>
                <w:rFonts w:ascii="Times New Roman" w:hAnsi="Times New Roman" w:cs="Times New Roman"/>
                <w:sz w:val="26"/>
                <w:szCs w:val="26"/>
              </w:rPr>
              <w:t>1.</w:t>
            </w:r>
          </w:p>
        </w:tc>
        <w:tc>
          <w:tcPr>
            <w:tcW w:w="4592" w:type="dxa"/>
            <w:tcBorders>
              <w:top w:val="thickThinLargeGap" w:sz="6" w:space="0" w:color="C0C0C0"/>
              <w:left w:val="thickThinLargeGap" w:sz="6" w:space="0" w:color="C0C0C0"/>
              <w:bottom w:val="thickThinLargeGap" w:sz="6" w:space="0" w:color="C0C0C0"/>
              <w:right w:val="nil"/>
            </w:tcBorders>
            <w:hideMark/>
          </w:tcPr>
          <w:p w:rsidR="00023D94" w:rsidRPr="00023D94" w:rsidRDefault="00023D94">
            <w:pPr>
              <w:widowControl w:val="0"/>
              <w:suppressAutoHyphens/>
              <w:autoSpaceDE w:val="0"/>
              <w:jc w:val="both"/>
              <w:rPr>
                <w:rFonts w:ascii="Times New Roman" w:hAnsi="Times New Roman" w:cs="Times New Roman"/>
                <w:lang w:eastAsia="zh-CN"/>
              </w:rPr>
            </w:pPr>
            <w:r w:rsidRPr="00023D94">
              <w:rPr>
                <w:rFonts w:ascii="Times New Roman" w:hAnsi="Times New Roman" w:cs="Times New Roman"/>
                <w:sz w:val="26"/>
                <w:szCs w:val="26"/>
              </w:rPr>
              <w:t>Мониторинг и выявление коррупционных рисков, в том числе причин и условий коррупции, и устранение выявленных коррупционных рисков</w:t>
            </w:r>
          </w:p>
        </w:tc>
        <w:tc>
          <w:tcPr>
            <w:tcW w:w="2161" w:type="dxa"/>
            <w:tcBorders>
              <w:top w:val="thickThinLargeGap" w:sz="6" w:space="0" w:color="C0C0C0"/>
              <w:left w:val="thickThinLargeGap" w:sz="6" w:space="0" w:color="C0C0C0"/>
              <w:bottom w:val="thickThinLargeGap" w:sz="6" w:space="0" w:color="C0C0C0"/>
              <w:right w:val="nil"/>
            </w:tcBorders>
            <w:hideMark/>
          </w:tcPr>
          <w:p w:rsidR="00023D94" w:rsidRPr="00023D94" w:rsidRDefault="00023D94">
            <w:pPr>
              <w:widowControl w:val="0"/>
              <w:suppressAutoHyphens/>
              <w:autoSpaceDE w:val="0"/>
              <w:jc w:val="both"/>
              <w:rPr>
                <w:rFonts w:ascii="Times New Roman" w:hAnsi="Times New Roman" w:cs="Times New Roman"/>
                <w:lang w:eastAsia="zh-CN"/>
              </w:rPr>
            </w:pPr>
            <w:r w:rsidRPr="00023D94">
              <w:rPr>
                <w:rFonts w:ascii="Times New Roman" w:hAnsi="Times New Roman" w:cs="Times New Roman"/>
                <w:sz w:val="26"/>
                <w:szCs w:val="26"/>
              </w:rPr>
              <w:t>Постоянно</w:t>
            </w:r>
          </w:p>
        </w:tc>
        <w:tc>
          <w:tcPr>
            <w:tcW w:w="2978" w:type="dxa"/>
            <w:tcBorders>
              <w:top w:val="thickThinLargeGap" w:sz="6" w:space="0" w:color="C0C0C0"/>
              <w:left w:val="thickThinLargeGap" w:sz="6" w:space="0" w:color="C0C0C0"/>
              <w:bottom w:val="thickThinLargeGap" w:sz="6" w:space="0" w:color="C0C0C0"/>
              <w:right w:val="thickThinLargeGap" w:sz="6" w:space="0" w:color="C0C0C0"/>
            </w:tcBorders>
          </w:tcPr>
          <w:p w:rsidR="00023D94" w:rsidRPr="00023D94" w:rsidRDefault="00023D94">
            <w:pPr>
              <w:rPr>
                <w:rFonts w:ascii="Times New Roman" w:eastAsia="Times New Roman" w:hAnsi="Times New Roman" w:cs="Times New Roman"/>
                <w:sz w:val="26"/>
                <w:szCs w:val="26"/>
                <w:lang w:eastAsia="zh-CN"/>
              </w:rPr>
            </w:pPr>
            <w:r w:rsidRPr="00023D94">
              <w:rPr>
                <w:rFonts w:ascii="Times New Roman" w:hAnsi="Times New Roman" w:cs="Times New Roman"/>
                <w:sz w:val="26"/>
                <w:szCs w:val="26"/>
              </w:rPr>
              <w:t xml:space="preserve">заместитель директора   </w:t>
            </w:r>
          </w:p>
          <w:p w:rsidR="00023D94" w:rsidRPr="00023D94" w:rsidRDefault="00023D94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023D94">
              <w:rPr>
                <w:rFonts w:ascii="Times New Roman" w:hAnsi="Times New Roman" w:cs="Times New Roman"/>
                <w:sz w:val="26"/>
                <w:szCs w:val="26"/>
              </w:rPr>
              <w:t xml:space="preserve"> </w:t>
            </w:r>
            <w:proofErr w:type="spellStart"/>
            <w:r w:rsidRPr="00023D94">
              <w:rPr>
                <w:rFonts w:ascii="Times New Roman" w:hAnsi="Times New Roman" w:cs="Times New Roman"/>
                <w:sz w:val="26"/>
                <w:szCs w:val="26"/>
              </w:rPr>
              <w:t>Кайкова</w:t>
            </w:r>
            <w:proofErr w:type="spellEnd"/>
            <w:r w:rsidRPr="00023D94">
              <w:rPr>
                <w:rFonts w:ascii="Times New Roman" w:hAnsi="Times New Roman" w:cs="Times New Roman"/>
                <w:sz w:val="26"/>
                <w:szCs w:val="26"/>
              </w:rPr>
              <w:t xml:space="preserve"> М.Ю.</w:t>
            </w:r>
          </w:p>
          <w:p w:rsidR="00023D94" w:rsidRPr="00023D94" w:rsidRDefault="00023D94">
            <w:pPr>
              <w:rPr>
                <w:rFonts w:ascii="Times New Roman" w:hAnsi="Times New Roman" w:cs="Times New Roman"/>
                <w:sz w:val="26"/>
                <w:szCs w:val="26"/>
              </w:rPr>
            </w:pPr>
          </w:p>
          <w:p w:rsidR="00023D94" w:rsidRPr="00023D94" w:rsidRDefault="00023D94">
            <w:pPr>
              <w:widowControl w:val="0"/>
              <w:suppressAutoHyphens/>
              <w:autoSpaceDE w:val="0"/>
              <w:rPr>
                <w:rFonts w:ascii="Times New Roman" w:hAnsi="Times New Roman" w:cs="Times New Roman"/>
                <w:sz w:val="26"/>
                <w:szCs w:val="26"/>
                <w:lang w:eastAsia="zh-CN"/>
              </w:rPr>
            </w:pPr>
            <w:r w:rsidRPr="00023D94">
              <w:rPr>
                <w:rFonts w:ascii="Times New Roman" w:hAnsi="Times New Roman" w:cs="Times New Roman"/>
                <w:sz w:val="26"/>
                <w:szCs w:val="26"/>
              </w:rPr>
              <w:t>зав. отделениями</w:t>
            </w:r>
          </w:p>
        </w:tc>
      </w:tr>
      <w:tr w:rsidR="00023D94" w:rsidRPr="00023D94" w:rsidTr="00023D94">
        <w:trPr>
          <w:trHeight w:val="225"/>
        </w:trPr>
        <w:tc>
          <w:tcPr>
            <w:tcW w:w="618" w:type="dxa"/>
            <w:tcBorders>
              <w:top w:val="thickThinLargeGap" w:sz="6" w:space="0" w:color="C0C0C0"/>
              <w:left w:val="thickThinLargeGap" w:sz="6" w:space="0" w:color="C0C0C0"/>
              <w:bottom w:val="thickThinLargeGap" w:sz="6" w:space="0" w:color="C0C0C0"/>
              <w:right w:val="nil"/>
            </w:tcBorders>
            <w:hideMark/>
          </w:tcPr>
          <w:p w:rsidR="00023D94" w:rsidRPr="00023D94" w:rsidRDefault="00023D94">
            <w:pPr>
              <w:widowControl w:val="0"/>
              <w:suppressAutoHyphens/>
              <w:autoSpaceDE w:val="0"/>
              <w:jc w:val="both"/>
              <w:rPr>
                <w:rFonts w:ascii="Times New Roman" w:hAnsi="Times New Roman" w:cs="Times New Roman"/>
                <w:lang w:eastAsia="zh-CN"/>
              </w:rPr>
            </w:pPr>
            <w:r w:rsidRPr="00023D94">
              <w:rPr>
                <w:rFonts w:ascii="Times New Roman" w:hAnsi="Times New Roman" w:cs="Times New Roman"/>
                <w:sz w:val="26"/>
                <w:szCs w:val="26"/>
              </w:rPr>
              <w:t>2.</w:t>
            </w:r>
          </w:p>
        </w:tc>
        <w:tc>
          <w:tcPr>
            <w:tcW w:w="4592" w:type="dxa"/>
            <w:tcBorders>
              <w:top w:val="thickThinLargeGap" w:sz="6" w:space="0" w:color="C0C0C0"/>
              <w:left w:val="thickThinLargeGap" w:sz="6" w:space="0" w:color="C0C0C0"/>
              <w:bottom w:val="thickThinLargeGap" w:sz="6" w:space="0" w:color="C0C0C0"/>
              <w:right w:val="nil"/>
            </w:tcBorders>
            <w:hideMark/>
          </w:tcPr>
          <w:p w:rsidR="00023D94" w:rsidRPr="00023D94" w:rsidRDefault="00023D94">
            <w:pPr>
              <w:widowControl w:val="0"/>
              <w:suppressAutoHyphens/>
              <w:autoSpaceDE w:val="0"/>
              <w:jc w:val="both"/>
              <w:rPr>
                <w:rFonts w:ascii="Times New Roman" w:hAnsi="Times New Roman" w:cs="Times New Roman"/>
                <w:lang w:eastAsia="zh-CN"/>
              </w:rPr>
            </w:pPr>
            <w:r w:rsidRPr="00023D94">
              <w:rPr>
                <w:rFonts w:ascii="Times New Roman" w:hAnsi="Times New Roman" w:cs="Times New Roman"/>
                <w:sz w:val="26"/>
                <w:szCs w:val="26"/>
              </w:rPr>
              <w:t xml:space="preserve">Контроль исполнения работниками ГБУ «КЦСОН г. </w:t>
            </w:r>
            <w:proofErr w:type="spellStart"/>
            <w:r w:rsidRPr="00023D94">
              <w:rPr>
                <w:rFonts w:ascii="Times New Roman" w:hAnsi="Times New Roman" w:cs="Times New Roman"/>
                <w:sz w:val="26"/>
                <w:szCs w:val="26"/>
              </w:rPr>
              <w:t>Клинцы</w:t>
            </w:r>
            <w:proofErr w:type="spellEnd"/>
            <w:r w:rsidRPr="00023D94">
              <w:rPr>
                <w:rFonts w:ascii="Times New Roman" w:hAnsi="Times New Roman" w:cs="Times New Roman"/>
                <w:sz w:val="26"/>
                <w:szCs w:val="26"/>
              </w:rPr>
              <w:t xml:space="preserve"> и  </w:t>
            </w:r>
            <w:proofErr w:type="spellStart"/>
            <w:r w:rsidRPr="00023D94">
              <w:rPr>
                <w:rFonts w:ascii="Times New Roman" w:hAnsi="Times New Roman" w:cs="Times New Roman"/>
                <w:sz w:val="26"/>
                <w:szCs w:val="26"/>
              </w:rPr>
              <w:t>Клинцовского</w:t>
            </w:r>
            <w:proofErr w:type="spellEnd"/>
            <w:r w:rsidRPr="00023D94">
              <w:rPr>
                <w:rFonts w:ascii="Times New Roman" w:hAnsi="Times New Roman" w:cs="Times New Roman"/>
                <w:sz w:val="26"/>
                <w:szCs w:val="26"/>
              </w:rPr>
              <w:t xml:space="preserve"> района» должностных обязанностей, связанных с коррупционным риском</w:t>
            </w:r>
          </w:p>
        </w:tc>
        <w:tc>
          <w:tcPr>
            <w:tcW w:w="2161" w:type="dxa"/>
            <w:tcBorders>
              <w:top w:val="thickThinLargeGap" w:sz="6" w:space="0" w:color="C0C0C0"/>
              <w:left w:val="thickThinLargeGap" w:sz="6" w:space="0" w:color="C0C0C0"/>
              <w:bottom w:val="thickThinLargeGap" w:sz="6" w:space="0" w:color="C0C0C0"/>
              <w:right w:val="nil"/>
            </w:tcBorders>
            <w:hideMark/>
          </w:tcPr>
          <w:p w:rsidR="00023D94" w:rsidRPr="00023D94" w:rsidRDefault="00023D94">
            <w:pPr>
              <w:widowControl w:val="0"/>
              <w:suppressAutoHyphens/>
              <w:autoSpaceDE w:val="0"/>
              <w:jc w:val="both"/>
              <w:rPr>
                <w:rFonts w:ascii="Times New Roman" w:hAnsi="Times New Roman" w:cs="Times New Roman"/>
                <w:lang w:eastAsia="zh-CN"/>
              </w:rPr>
            </w:pPr>
            <w:r w:rsidRPr="00023D94">
              <w:rPr>
                <w:rFonts w:ascii="Times New Roman" w:hAnsi="Times New Roman" w:cs="Times New Roman"/>
                <w:sz w:val="26"/>
                <w:szCs w:val="26"/>
              </w:rPr>
              <w:t>Постоянно</w:t>
            </w:r>
          </w:p>
        </w:tc>
        <w:tc>
          <w:tcPr>
            <w:tcW w:w="2978" w:type="dxa"/>
            <w:tcBorders>
              <w:top w:val="thickThinLargeGap" w:sz="6" w:space="0" w:color="C0C0C0"/>
              <w:left w:val="thickThinLargeGap" w:sz="6" w:space="0" w:color="C0C0C0"/>
              <w:bottom w:val="thickThinLargeGap" w:sz="6" w:space="0" w:color="C0C0C0"/>
              <w:right w:val="thickThinLargeGap" w:sz="6" w:space="0" w:color="C0C0C0"/>
            </w:tcBorders>
          </w:tcPr>
          <w:p w:rsidR="00023D94" w:rsidRPr="00023D94" w:rsidRDefault="00023D94">
            <w:pPr>
              <w:rPr>
                <w:rFonts w:ascii="Times New Roman" w:eastAsia="Times New Roman" w:hAnsi="Times New Roman" w:cs="Times New Roman"/>
                <w:sz w:val="26"/>
                <w:szCs w:val="26"/>
                <w:lang w:eastAsia="zh-CN"/>
              </w:rPr>
            </w:pPr>
            <w:r w:rsidRPr="00023D94">
              <w:rPr>
                <w:rFonts w:ascii="Times New Roman" w:hAnsi="Times New Roman" w:cs="Times New Roman"/>
                <w:sz w:val="26"/>
                <w:szCs w:val="26"/>
              </w:rPr>
              <w:t xml:space="preserve">заместитель директора   </w:t>
            </w:r>
          </w:p>
          <w:p w:rsidR="00023D94" w:rsidRPr="00023D94" w:rsidRDefault="00023D94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023D94">
              <w:rPr>
                <w:rFonts w:ascii="Times New Roman" w:hAnsi="Times New Roman" w:cs="Times New Roman"/>
                <w:sz w:val="26"/>
                <w:szCs w:val="26"/>
              </w:rPr>
              <w:t xml:space="preserve"> </w:t>
            </w:r>
            <w:proofErr w:type="spellStart"/>
            <w:r w:rsidRPr="00023D94">
              <w:rPr>
                <w:rFonts w:ascii="Times New Roman" w:hAnsi="Times New Roman" w:cs="Times New Roman"/>
                <w:sz w:val="26"/>
                <w:szCs w:val="26"/>
              </w:rPr>
              <w:t>Кайкова</w:t>
            </w:r>
            <w:proofErr w:type="spellEnd"/>
            <w:r w:rsidRPr="00023D94">
              <w:rPr>
                <w:rFonts w:ascii="Times New Roman" w:hAnsi="Times New Roman" w:cs="Times New Roman"/>
                <w:sz w:val="26"/>
                <w:szCs w:val="26"/>
              </w:rPr>
              <w:t xml:space="preserve"> М.Ю.</w:t>
            </w:r>
          </w:p>
          <w:p w:rsidR="00023D94" w:rsidRPr="00023D94" w:rsidRDefault="00023D94">
            <w:pPr>
              <w:rPr>
                <w:rFonts w:ascii="Times New Roman" w:hAnsi="Times New Roman" w:cs="Times New Roman"/>
                <w:sz w:val="26"/>
                <w:szCs w:val="26"/>
              </w:rPr>
            </w:pPr>
          </w:p>
          <w:p w:rsidR="00023D94" w:rsidRPr="00023D94" w:rsidRDefault="00023D94">
            <w:pPr>
              <w:widowControl w:val="0"/>
              <w:suppressAutoHyphens/>
              <w:autoSpaceDE w:val="0"/>
              <w:rPr>
                <w:rFonts w:ascii="Times New Roman" w:hAnsi="Times New Roman" w:cs="Times New Roman"/>
                <w:lang w:eastAsia="zh-CN"/>
              </w:rPr>
            </w:pPr>
            <w:r w:rsidRPr="00023D94">
              <w:rPr>
                <w:rFonts w:ascii="Times New Roman" w:hAnsi="Times New Roman" w:cs="Times New Roman"/>
                <w:sz w:val="26"/>
                <w:szCs w:val="26"/>
              </w:rPr>
              <w:t>зав. отделениями</w:t>
            </w:r>
          </w:p>
        </w:tc>
      </w:tr>
      <w:tr w:rsidR="00023D94" w:rsidRPr="00023D94" w:rsidTr="00023D94">
        <w:trPr>
          <w:trHeight w:val="225"/>
        </w:trPr>
        <w:tc>
          <w:tcPr>
            <w:tcW w:w="618" w:type="dxa"/>
            <w:tcBorders>
              <w:top w:val="thickThinLargeGap" w:sz="6" w:space="0" w:color="C0C0C0"/>
              <w:left w:val="thickThinLargeGap" w:sz="6" w:space="0" w:color="C0C0C0"/>
              <w:bottom w:val="thickThinLargeGap" w:sz="6" w:space="0" w:color="C0C0C0"/>
              <w:right w:val="nil"/>
            </w:tcBorders>
            <w:hideMark/>
          </w:tcPr>
          <w:p w:rsidR="00023D94" w:rsidRPr="00023D94" w:rsidRDefault="00023D94">
            <w:pPr>
              <w:widowControl w:val="0"/>
              <w:suppressAutoHyphens/>
              <w:autoSpaceDE w:val="0"/>
              <w:jc w:val="both"/>
              <w:rPr>
                <w:rFonts w:ascii="Times New Roman" w:hAnsi="Times New Roman" w:cs="Times New Roman"/>
                <w:lang w:eastAsia="zh-CN"/>
              </w:rPr>
            </w:pPr>
            <w:r w:rsidRPr="00023D94">
              <w:rPr>
                <w:rFonts w:ascii="Times New Roman" w:hAnsi="Times New Roman" w:cs="Times New Roman"/>
                <w:sz w:val="26"/>
                <w:szCs w:val="26"/>
              </w:rPr>
              <w:t>3.</w:t>
            </w:r>
          </w:p>
        </w:tc>
        <w:tc>
          <w:tcPr>
            <w:tcW w:w="4592" w:type="dxa"/>
            <w:tcBorders>
              <w:top w:val="thickThinLargeGap" w:sz="6" w:space="0" w:color="C0C0C0"/>
              <w:left w:val="thickThinLargeGap" w:sz="6" w:space="0" w:color="C0C0C0"/>
              <w:bottom w:val="thickThinLargeGap" w:sz="6" w:space="0" w:color="C0C0C0"/>
              <w:right w:val="nil"/>
            </w:tcBorders>
            <w:hideMark/>
          </w:tcPr>
          <w:p w:rsidR="00023D94" w:rsidRPr="00023D94" w:rsidRDefault="00023D94">
            <w:pPr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eastAsia="zh-CN"/>
              </w:rPr>
            </w:pPr>
            <w:r w:rsidRPr="00023D94">
              <w:rPr>
                <w:rFonts w:ascii="Times New Roman" w:hAnsi="Times New Roman" w:cs="Times New Roman"/>
                <w:sz w:val="26"/>
                <w:szCs w:val="26"/>
              </w:rPr>
              <w:t>Ознакомление работников под роспись с содержанием законодательных актов в части наступления  ответственности  за  нарушение</w:t>
            </w:r>
          </w:p>
          <w:p w:rsidR="00023D94" w:rsidRPr="00023D94" w:rsidRDefault="00023D94">
            <w:pPr>
              <w:widowControl w:val="0"/>
              <w:suppressAutoHyphens/>
              <w:autoSpaceDE w:val="0"/>
              <w:jc w:val="both"/>
              <w:rPr>
                <w:rFonts w:ascii="Times New Roman" w:hAnsi="Times New Roman" w:cs="Times New Roman"/>
                <w:lang w:eastAsia="zh-CN"/>
              </w:rPr>
            </w:pPr>
            <w:proofErr w:type="spellStart"/>
            <w:r w:rsidRPr="00023D94">
              <w:rPr>
                <w:rFonts w:ascii="Times New Roman" w:hAnsi="Times New Roman" w:cs="Times New Roman"/>
                <w:sz w:val="26"/>
                <w:szCs w:val="26"/>
              </w:rPr>
              <w:t>антикоррупционного</w:t>
            </w:r>
            <w:proofErr w:type="spellEnd"/>
            <w:r w:rsidRPr="00023D94">
              <w:rPr>
                <w:rFonts w:ascii="Times New Roman" w:hAnsi="Times New Roman" w:cs="Times New Roman"/>
                <w:sz w:val="26"/>
                <w:szCs w:val="26"/>
              </w:rPr>
              <w:t xml:space="preserve"> законодательства</w:t>
            </w:r>
          </w:p>
        </w:tc>
        <w:tc>
          <w:tcPr>
            <w:tcW w:w="2161" w:type="dxa"/>
            <w:tcBorders>
              <w:top w:val="thickThinLargeGap" w:sz="6" w:space="0" w:color="C0C0C0"/>
              <w:left w:val="thickThinLargeGap" w:sz="6" w:space="0" w:color="C0C0C0"/>
              <w:bottom w:val="thickThinLargeGap" w:sz="6" w:space="0" w:color="C0C0C0"/>
              <w:right w:val="nil"/>
            </w:tcBorders>
            <w:hideMark/>
          </w:tcPr>
          <w:p w:rsidR="00023D94" w:rsidRPr="00023D94" w:rsidRDefault="00023D94">
            <w:pPr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eastAsia="zh-CN"/>
              </w:rPr>
            </w:pPr>
            <w:r w:rsidRPr="00023D94">
              <w:rPr>
                <w:rFonts w:ascii="Times New Roman" w:hAnsi="Times New Roman" w:cs="Times New Roman"/>
                <w:sz w:val="26"/>
                <w:szCs w:val="26"/>
              </w:rPr>
              <w:t>По мере</w:t>
            </w:r>
          </w:p>
          <w:p w:rsidR="00023D94" w:rsidRPr="00023D94" w:rsidRDefault="00023D94">
            <w:pPr>
              <w:widowControl w:val="0"/>
              <w:suppressAutoHyphens/>
              <w:autoSpaceDE w:val="0"/>
              <w:jc w:val="both"/>
              <w:rPr>
                <w:rFonts w:ascii="Times New Roman" w:hAnsi="Times New Roman" w:cs="Times New Roman"/>
                <w:lang w:eastAsia="zh-CN"/>
              </w:rPr>
            </w:pPr>
            <w:r w:rsidRPr="00023D94">
              <w:rPr>
                <w:rFonts w:ascii="Times New Roman" w:hAnsi="Times New Roman" w:cs="Times New Roman"/>
                <w:sz w:val="26"/>
                <w:szCs w:val="26"/>
              </w:rPr>
              <w:t>необходимости</w:t>
            </w:r>
          </w:p>
        </w:tc>
        <w:tc>
          <w:tcPr>
            <w:tcW w:w="2978" w:type="dxa"/>
            <w:tcBorders>
              <w:top w:val="thickThinLargeGap" w:sz="6" w:space="0" w:color="C0C0C0"/>
              <w:left w:val="thickThinLargeGap" w:sz="6" w:space="0" w:color="C0C0C0"/>
              <w:bottom w:val="thickThinLargeGap" w:sz="6" w:space="0" w:color="C0C0C0"/>
              <w:right w:val="thickThinLargeGap" w:sz="6" w:space="0" w:color="C0C0C0"/>
            </w:tcBorders>
            <w:hideMark/>
          </w:tcPr>
          <w:p w:rsidR="00023D94" w:rsidRPr="00023D94" w:rsidRDefault="00023D94">
            <w:pPr>
              <w:rPr>
                <w:rFonts w:ascii="Times New Roman" w:eastAsia="Times New Roman" w:hAnsi="Times New Roman" w:cs="Times New Roman"/>
                <w:sz w:val="26"/>
                <w:szCs w:val="26"/>
                <w:lang w:eastAsia="zh-CN"/>
              </w:rPr>
            </w:pPr>
            <w:r w:rsidRPr="00023D94">
              <w:rPr>
                <w:rFonts w:ascii="Times New Roman" w:hAnsi="Times New Roman" w:cs="Times New Roman"/>
                <w:sz w:val="26"/>
                <w:szCs w:val="26"/>
              </w:rPr>
              <w:t xml:space="preserve">заместитель директора   </w:t>
            </w:r>
          </w:p>
          <w:p w:rsidR="00023D94" w:rsidRPr="00023D94" w:rsidRDefault="00023D94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023D94">
              <w:rPr>
                <w:rFonts w:ascii="Times New Roman" w:hAnsi="Times New Roman" w:cs="Times New Roman"/>
                <w:sz w:val="26"/>
                <w:szCs w:val="26"/>
              </w:rPr>
              <w:t xml:space="preserve"> </w:t>
            </w:r>
            <w:proofErr w:type="spellStart"/>
            <w:r w:rsidRPr="00023D94">
              <w:rPr>
                <w:rFonts w:ascii="Times New Roman" w:hAnsi="Times New Roman" w:cs="Times New Roman"/>
                <w:sz w:val="26"/>
                <w:szCs w:val="26"/>
              </w:rPr>
              <w:t>Кайкова</w:t>
            </w:r>
            <w:proofErr w:type="spellEnd"/>
            <w:r w:rsidRPr="00023D94">
              <w:rPr>
                <w:rFonts w:ascii="Times New Roman" w:hAnsi="Times New Roman" w:cs="Times New Roman"/>
                <w:sz w:val="26"/>
                <w:szCs w:val="26"/>
              </w:rPr>
              <w:t xml:space="preserve"> М.Ю.</w:t>
            </w:r>
          </w:p>
          <w:p w:rsidR="00023D94" w:rsidRPr="00023D94" w:rsidRDefault="00023D94">
            <w:pPr>
              <w:rPr>
                <w:rFonts w:ascii="Times New Roman" w:hAnsi="Times New Roman" w:cs="Times New Roman"/>
                <w:sz w:val="26"/>
                <w:szCs w:val="26"/>
              </w:rPr>
            </w:pPr>
            <w:r w:rsidRPr="00023D94">
              <w:rPr>
                <w:rFonts w:ascii="Times New Roman" w:hAnsi="Times New Roman" w:cs="Times New Roman"/>
              </w:rPr>
              <w:t xml:space="preserve"> </w:t>
            </w:r>
            <w:r w:rsidRPr="00023D94">
              <w:rPr>
                <w:rFonts w:ascii="Times New Roman" w:hAnsi="Times New Roman" w:cs="Times New Roman"/>
                <w:sz w:val="26"/>
                <w:szCs w:val="26"/>
              </w:rPr>
              <w:t>Специалист по кадрам</w:t>
            </w:r>
          </w:p>
          <w:p w:rsidR="00023D94" w:rsidRPr="00023D94" w:rsidRDefault="00023D94">
            <w:pPr>
              <w:widowControl w:val="0"/>
              <w:suppressAutoHyphens/>
              <w:autoSpaceDE w:val="0"/>
              <w:rPr>
                <w:rFonts w:ascii="Times New Roman" w:hAnsi="Times New Roman" w:cs="Times New Roman"/>
                <w:lang w:eastAsia="zh-CN"/>
              </w:rPr>
            </w:pPr>
            <w:proofErr w:type="spellStart"/>
            <w:r w:rsidRPr="00023D94">
              <w:rPr>
                <w:rFonts w:ascii="Times New Roman" w:hAnsi="Times New Roman" w:cs="Times New Roman"/>
                <w:sz w:val="26"/>
                <w:szCs w:val="26"/>
              </w:rPr>
              <w:t>Сергеенко</w:t>
            </w:r>
            <w:proofErr w:type="spellEnd"/>
            <w:r w:rsidRPr="00023D94">
              <w:rPr>
                <w:rFonts w:ascii="Times New Roman" w:hAnsi="Times New Roman" w:cs="Times New Roman"/>
                <w:sz w:val="26"/>
                <w:szCs w:val="26"/>
              </w:rPr>
              <w:t xml:space="preserve"> Г.И.</w:t>
            </w:r>
          </w:p>
        </w:tc>
      </w:tr>
      <w:tr w:rsidR="00023D94" w:rsidRPr="00023D94" w:rsidTr="00023D94">
        <w:trPr>
          <w:trHeight w:val="225"/>
        </w:trPr>
        <w:tc>
          <w:tcPr>
            <w:tcW w:w="618" w:type="dxa"/>
            <w:tcBorders>
              <w:top w:val="thickThinLargeGap" w:sz="6" w:space="0" w:color="C0C0C0"/>
              <w:left w:val="thickThinLargeGap" w:sz="6" w:space="0" w:color="C0C0C0"/>
              <w:bottom w:val="thickThinLargeGap" w:sz="6" w:space="0" w:color="C0C0C0"/>
              <w:right w:val="nil"/>
            </w:tcBorders>
            <w:hideMark/>
          </w:tcPr>
          <w:p w:rsidR="00023D94" w:rsidRPr="00023D94" w:rsidRDefault="00023D94">
            <w:pPr>
              <w:widowControl w:val="0"/>
              <w:suppressAutoHyphens/>
              <w:autoSpaceDE w:val="0"/>
              <w:jc w:val="both"/>
              <w:rPr>
                <w:rFonts w:ascii="Times New Roman" w:hAnsi="Times New Roman" w:cs="Times New Roman"/>
                <w:lang w:eastAsia="zh-CN"/>
              </w:rPr>
            </w:pPr>
            <w:r w:rsidRPr="00023D94">
              <w:rPr>
                <w:rFonts w:ascii="Times New Roman" w:hAnsi="Times New Roman" w:cs="Times New Roman"/>
                <w:sz w:val="26"/>
                <w:szCs w:val="26"/>
              </w:rPr>
              <w:t>4.</w:t>
            </w:r>
          </w:p>
        </w:tc>
        <w:tc>
          <w:tcPr>
            <w:tcW w:w="4592" w:type="dxa"/>
            <w:tcBorders>
              <w:top w:val="thickThinLargeGap" w:sz="6" w:space="0" w:color="C0C0C0"/>
              <w:left w:val="thickThinLargeGap" w:sz="6" w:space="0" w:color="C0C0C0"/>
              <w:bottom w:val="thickThinLargeGap" w:sz="6" w:space="0" w:color="C0C0C0"/>
              <w:right w:val="nil"/>
            </w:tcBorders>
            <w:hideMark/>
          </w:tcPr>
          <w:p w:rsidR="00023D94" w:rsidRPr="00023D94" w:rsidRDefault="00023D94">
            <w:pPr>
              <w:widowControl w:val="0"/>
              <w:suppressAutoHyphens/>
              <w:autoSpaceDE w:val="0"/>
              <w:jc w:val="both"/>
              <w:rPr>
                <w:rFonts w:ascii="Times New Roman" w:hAnsi="Times New Roman" w:cs="Times New Roman"/>
                <w:lang w:eastAsia="zh-CN"/>
              </w:rPr>
            </w:pPr>
            <w:r w:rsidRPr="00023D94">
              <w:rPr>
                <w:rFonts w:ascii="Times New Roman" w:hAnsi="Times New Roman" w:cs="Times New Roman"/>
                <w:sz w:val="26"/>
                <w:szCs w:val="26"/>
              </w:rPr>
              <w:t xml:space="preserve">Проведение с работниками ГБУ «КЦСОН г. </w:t>
            </w:r>
            <w:proofErr w:type="spellStart"/>
            <w:r w:rsidRPr="00023D94">
              <w:rPr>
                <w:rFonts w:ascii="Times New Roman" w:hAnsi="Times New Roman" w:cs="Times New Roman"/>
                <w:sz w:val="26"/>
                <w:szCs w:val="26"/>
              </w:rPr>
              <w:t>Клинцы</w:t>
            </w:r>
            <w:proofErr w:type="spellEnd"/>
            <w:r w:rsidRPr="00023D94">
              <w:rPr>
                <w:rFonts w:ascii="Times New Roman" w:hAnsi="Times New Roman" w:cs="Times New Roman"/>
                <w:sz w:val="26"/>
                <w:szCs w:val="26"/>
              </w:rPr>
              <w:t xml:space="preserve"> и  </w:t>
            </w:r>
            <w:proofErr w:type="spellStart"/>
            <w:r w:rsidRPr="00023D94">
              <w:rPr>
                <w:rFonts w:ascii="Times New Roman" w:hAnsi="Times New Roman" w:cs="Times New Roman"/>
                <w:sz w:val="26"/>
                <w:szCs w:val="26"/>
              </w:rPr>
              <w:t>Клинцовского</w:t>
            </w:r>
            <w:proofErr w:type="spellEnd"/>
            <w:r w:rsidRPr="00023D94">
              <w:rPr>
                <w:rFonts w:ascii="Times New Roman" w:hAnsi="Times New Roman" w:cs="Times New Roman"/>
                <w:sz w:val="26"/>
                <w:szCs w:val="26"/>
              </w:rPr>
              <w:t xml:space="preserve"> района»  разъяснительной   работы  о недопущении   поведения,  которое   может восприниматься окружающими как обещание или предложение дачи взятки, либо как согласие принять </w:t>
            </w:r>
            <w:r w:rsidRPr="00023D94">
              <w:rPr>
                <w:rFonts w:ascii="Times New Roman" w:hAnsi="Times New Roman" w:cs="Times New Roman"/>
                <w:sz w:val="26"/>
                <w:szCs w:val="26"/>
              </w:rPr>
              <w:lastRenderedPageBreak/>
              <w:t>взятку или как просьба о даче взятки</w:t>
            </w:r>
          </w:p>
        </w:tc>
        <w:tc>
          <w:tcPr>
            <w:tcW w:w="2161" w:type="dxa"/>
            <w:tcBorders>
              <w:top w:val="thickThinLargeGap" w:sz="6" w:space="0" w:color="C0C0C0"/>
              <w:left w:val="thickThinLargeGap" w:sz="6" w:space="0" w:color="C0C0C0"/>
              <w:bottom w:val="thickThinLargeGap" w:sz="6" w:space="0" w:color="C0C0C0"/>
              <w:right w:val="nil"/>
            </w:tcBorders>
            <w:hideMark/>
          </w:tcPr>
          <w:p w:rsidR="00023D94" w:rsidRPr="00023D94" w:rsidRDefault="00023D94">
            <w:pPr>
              <w:widowControl w:val="0"/>
              <w:suppressAutoHyphens/>
              <w:autoSpaceDE w:val="0"/>
              <w:jc w:val="both"/>
              <w:rPr>
                <w:rFonts w:ascii="Times New Roman" w:hAnsi="Times New Roman" w:cs="Times New Roman"/>
                <w:lang w:eastAsia="zh-CN"/>
              </w:rPr>
            </w:pPr>
            <w:r w:rsidRPr="00023D94">
              <w:rPr>
                <w:rFonts w:ascii="Times New Roman" w:hAnsi="Times New Roman" w:cs="Times New Roman"/>
                <w:sz w:val="26"/>
                <w:szCs w:val="26"/>
              </w:rPr>
              <w:lastRenderedPageBreak/>
              <w:t>Ежемесячно</w:t>
            </w:r>
          </w:p>
        </w:tc>
        <w:tc>
          <w:tcPr>
            <w:tcW w:w="2978" w:type="dxa"/>
            <w:tcBorders>
              <w:top w:val="thickThinLargeGap" w:sz="6" w:space="0" w:color="C0C0C0"/>
              <w:left w:val="thickThinLargeGap" w:sz="6" w:space="0" w:color="C0C0C0"/>
              <w:bottom w:val="thickThinLargeGap" w:sz="6" w:space="0" w:color="C0C0C0"/>
              <w:right w:val="thickThinLargeGap" w:sz="6" w:space="0" w:color="C0C0C0"/>
            </w:tcBorders>
          </w:tcPr>
          <w:p w:rsidR="00023D94" w:rsidRPr="00023D94" w:rsidRDefault="00023D94">
            <w:pPr>
              <w:ind w:right="-588"/>
              <w:rPr>
                <w:rFonts w:ascii="Times New Roman" w:eastAsia="Times New Roman" w:hAnsi="Times New Roman" w:cs="Times New Roman"/>
                <w:sz w:val="26"/>
                <w:szCs w:val="26"/>
                <w:lang w:eastAsia="zh-CN"/>
              </w:rPr>
            </w:pPr>
          </w:p>
          <w:p w:rsidR="00023D94" w:rsidRPr="00023D94" w:rsidRDefault="00023D94">
            <w:pPr>
              <w:rPr>
                <w:rFonts w:ascii="Times New Roman" w:hAnsi="Times New Roman" w:cs="Times New Roman"/>
                <w:sz w:val="26"/>
                <w:szCs w:val="26"/>
              </w:rPr>
            </w:pPr>
            <w:r w:rsidRPr="00023D94">
              <w:rPr>
                <w:rFonts w:ascii="Times New Roman" w:hAnsi="Times New Roman" w:cs="Times New Roman"/>
                <w:sz w:val="26"/>
                <w:szCs w:val="26"/>
              </w:rPr>
              <w:t xml:space="preserve">заместитель директора   </w:t>
            </w:r>
          </w:p>
          <w:p w:rsidR="00023D94" w:rsidRPr="00023D94" w:rsidRDefault="00023D94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023D94">
              <w:rPr>
                <w:rFonts w:ascii="Times New Roman" w:hAnsi="Times New Roman" w:cs="Times New Roman"/>
                <w:sz w:val="26"/>
                <w:szCs w:val="26"/>
              </w:rPr>
              <w:t xml:space="preserve"> </w:t>
            </w:r>
            <w:proofErr w:type="spellStart"/>
            <w:r w:rsidRPr="00023D94">
              <w:rPr>
                <w:rFonts w:ascii="Times New Roman" w:hAnsi="Times New Roman" w:cs="Times New Roman"/>
                <w:sz w:val="26"/>
                <w:szCs w:val="26"/>
              </w:rPr>
              <w:t>Кайкова</w:t>
            </w:r>
            <w:proofErr w:type="spellEnd"/>
            <w:r w:rsidRPr="00023D94">
              <w:rPr>
                <w:rFonts w:ascii="Times New Roman" w:hAnsi="Times New Roman" w:cs="Times New Roman"/>
                <w:sz w:val="26"/>
                <w:szCs w:val="26"/>
              </w:rPr>
              <w:t xml:space="preserve"> М.Ю.</w:t>
            </w:r>
          </w:p>
          <w:p w:rsidR="00023D94" w:rsidRPr="00023D94" w:rsidRDefault="00023D94">
            <w:pPr>
              <w:rPr>
                <w:rFonts w:ascii="Times New Roman" w:hAnsi="Times New Roman" w:cs="Times New Roman"/>
                <w:sz w:val="26"/>
                <w:szCs w:val="26"/>
              </w:rPr>
            </w:pPr>
          </w:p>
          <w:p w:rsidR="00023D94" w:rsidRPr="00023D94" w:rsidRDefault="00023D94">
            <w:pPr>
              <w:ind w:right="-588"/>
              <w:rPr>
                <w:rFonts w:ascii="Times New Roman" w:hAnsi="Times New Roman" w:cs="Times New Roman"/>
                <w:sz w:val="26"/>
                <w:szCs w:val="26"/>
              </w:rPr>
            </w:pPr>
            <w:r w:rsidRPr="00023D94">
              <w:rPr>
                <w:rFonts w:ascii="Times New Roman" w:hAnsi="Times New Roman" w:cs="Times New Roman"/>
                <w:sz w:val="26"/>
                <w:szCs w:val="26"/>
              </w:rPr>
              <w:lastRenderedPageBreak/>
              <w:t>зав. отделениями</w:t>
            </w:r>
          </w:p>
          <w:p w:rsidR="00023D94" w:rsidRPr="00023D94" w:rsidRDefault="00023D94">
            <w:pPr>
              <w:ind w:right="-588"/>
              <w:rPr>
                <w:rFonts w:ascii="Times New Roman" w:hAnsi="Times New Roman" w:cs="Times New Roman"/>
                <w:sz w:val="26"/>
                <w:szCs w:val="26"/>
              </w:rPr>
            </w:pPr>
          </w:p>
          <w:p w:rsidR="00023D94" w:rsidRPr="00023D94" w:rsidRDefault="00023D94">
            <w:pPr>
              <w:ind w:right="-588"/>
              <w:rPr>
                <w:rFonts w:ascii="Times New Roman" w:hAnsi="Times New Roman" w:cs="Times New Roman"/>
                <w:sz w:val="26"/>
                <w:szCs w:val="26"/>
              </w:rPr>
            </w:pPr>
            <w:r w:rsidRPr="00023D94">
              <w:rPr>
                <w:rFonts w:ascii="Times New Roman" w:hAnsi="Times New Roman" w:cs="Times New Roman"/>
                <w:sz w:val="26"/>
                <w:szCs w:val="26"/>
              </w:rPr>
              <w:t xml:space="preserve">юрисконсульт  </w:t>
            </w:r>
          </w:p>
          <w:p w:rsidR="00023D94" w:rsidRPr="00023D94" w:rsidRDefault="00023D94">
            <w:pPr>
              <w:widowControl w:val="0"/>
              <w:suppressAutoHyphens/>
              <w:autoSpaceDE w:val="0"/>
              <w:ind w:right="-588"/>
              <w:rPr>
                <w:rFonts w:ascii="Times New Roman" w:hAnsi="Times New Roman" w:cs="Times New Roman"/>
                <w:sz w:val="26"/>
                <w:szCs w:val="26"/>
                <w:lang w:eastAsia="zh-CN"/>
              </w:rPr>
            </w:pPr>
            <w:proofErr w:type="spellStart"/>
            <w:r w:rsidRPr="00023D94">
              <w:rPr>
                <w:rFonts w:ascii="Times New Roman" w:hAnsi="Times New Roman" w:cs="Times New Roman"/>
                <w:sz w:val="26"/>
                <w:szCs w:val="26"/>
              </w:rPr>
              <w:t>Мехедова</w:t>
            </w:r>
            <w:proofErr w:type="spellEnd"/>
            <w:r w:rsidRPr="00023D94">
              <w:rPr>
                <w:rFonts w:ascii="Times New Roman" w:hAnsi="Times New Roman" w:cs="Times New Roman"/>
                <w:sz w:val="26"/>
                <w:szCs w:val="26"/>
              </w:rPr>
              <w:t xml:space="preserve"> Л.Н.</w:t>
            </w:r>
          </w:p>
        </w:tc>
      </w:tr>
      <w:tr w:rsidR="00023D94" w:rsidRPr="00023D94" w:rsidTr="00023D94">
        <w:trPr>
          <w:trHeight w:val="225"/>
        </w:trPr>
        <w:tc>
          <w:tcPr>
            <w:tcW w:w="618" w:type="dxa"/>
            <w:tcBorders>
              <w:top w:val="thickThinLargeGap" w:sz="6" w:space="0" w:color="C0C0C0"/>
              <w:left w:val="thickThinLargeGap" w:sz="6" w:space="0" w:color="C0C0C0"/>
              <w:bottom w:val="thickThinLargeGap" w:sz="6" w:space="0" w:color="C0C0C0"/>
              <w:right w:val="nil"/>
            </w:tcBorders>
            <w:hideMark/>
          </w:tcPr>
          <w:p w:rsidR="00023D94" w:rsidRPr="00023D94" w:rsidRDefault="00023D94">
            <w:pPr>
              <w:widowControl w:val="0"/>
              <w:suppressAutoHyphens/>
              <w:autoSpaceDE w:val="0"/>
              <w:jc w:val="both"/>
              <w:rPr>
                <w:rFonts w:ascii="Times New Roman" w:hAnsi="Times New Roman" w:cs="Times New Roman"/>
                <w:lang w:eastAsia="zh-CN"/>
              </w:rPr>
            </w:pPr>
            <w:r w:rsidRPr="00023D94">
              <w:rPr>
                <w:rFonts w:ascii="Times New Roman" w:hAnsi="Times New Roman" w:cs="Times New Roman"/>
                <w:sz w:val="26"/>
                <w:szCs w:val="26"/>
              </w:rPr>
              <w:lastRenderedPageBreak/>
              <w:t>5.</w:t>
            </w:r>
          </w:p>
        </w:tc>
        <w:tc>
          <w:tcPr>
            <w:tcW w:w="4592" w:type="dxa"/>
            <w:tcBorders>
              <w:top w:val="thickThinLargeGap" w:sz="6" w:space="0" w:color="C0C0C0"/>
              <w:left w:val="thickThinLargeGap" w:sz="6" w:space="0" w:color="C0C0C0"/>
              <w:bottom w:val="thickThinLargeGap" w:sz="6" w:space="0" w:color="C0C0C0"/>
              <w:right w:val="nil"/>
            </w:tcBorders>
            <w:hideMark/>
          </w:tcPr>
          <w:p w:rsidR="00023D94" w:rsidRPr="00023D94" w:rsidRDefault="00023D94">
            <w:pPr>
              <w:widowControl w:val="0"/>
              <w:suppressAutoHyphens/>
              <w:autoSpaceDE w:val="0"/>
              <w:jc w:val="both"/>
              <w:rPr>
                <w:rFonts w:ascii="Times New Roman" w:hAnsi="Times New Roman" w:cs="Times New Roman"/>
                <w:lang w:eastAsia="zh-CN"/>
              </w:rPr>
            </w:pPr>
            <w:r w:rsidRPr="00023D94">
              <w:rPr>
                <w:rFonts w:ascii="Times New Roman" w:hAnsi="Times New Roman" w:cs="Times New Roman"/>
                <w:sz w:val="26"/>
                <w:szCs w:val="26"/>
              </w:rPr>
              <w:t>Формирование в коллективе Учреждения обстановки нетерпимости к фактам взяточничества, проявления корыстных интересов в ущерб интересам работы</w:t>
            </w:r>
          </w:p>
        </w:tc>
        <w:tc>
          <w:tcPr>
            <w:tcW w:w="2161" w:type="dxa"/>
            <w:tcBorders>
              <w:top w:val="thickThinLargeGap" w:sz="6" w:space="0" w:color="C0C0C0"/>
              <w:left w:val="thickThinLargeGap" w:sz="6" w:space="0" w:color="C0C0C0"/>
              <w:bottom w:val="thickThinLargeGap" w:sz="6" w:space="0" w:color="C0C0C0"/>
              <w:right w:val="nil"/>
            </w:tcBorders>
            <w:hideMark/>
          </w:tcPr>
          <w:p w:rsidR="00023D94" w:rsidRPr="00023D94" w:rsidRDefault="00023D94">
            <w:pPr>
              <w:widowControl w:val="0"/>
              <w:suppressAutoHyphens/>
              <w:autoSpaceDE w:val="0"/>
              <w:jc w:val="both"/>
              <w:rPr>
                <w:rFonts w:ascii="Times New Roman" w:hAnsi="Times New Roman" w:cs="Times New Roman"/>
                <w:lang w:eastAsia="zh-CN"/>
              </w:rPr>
            </w:pPr>
            <w:r w:rsidRPr="00023D94">
              <w:rPr>
                <w:rFonts w:ascii="Times New Roman" w:hAnsi="Times New Roman" w:cs="Times New Roman"/>
                <w:sz w:val="26"/>
                <w:szCs w:val="26"/>
              </w:rPr>
              <w:t>Постоянно</w:t>
            </w:r>
          </w:p>
        </w:tc>
        <w:tc>
          <w:tcPr>
            <w:tcW w:w="2978" w:type="dxa"/>
            <w:tcBorders>
              <w:top w:val="thickThinLargeGap" w:sz="6" w:space="0" w:color="C0C0C0"/>
              <w:left w:val="thickThinLargeGap" w:sz="6" w:space="0" w:color="C0C0C0"/>
              <w:bottom w:val="thickThinLargeGap" w:sz="6" w:space="0" w:color="C0C0C0"/>
              <w:right w:val="thickThinLargeGap" w:sz="6" w:space="0" w:color="C0C0C0"/>
            </w:tcBorders>
          </w:tcPr>
          <w:p w:rsidR="00023D94" w:rsidRPr="00023D94" w:rsidRDefault="00023D94">
            <w:pPr>
              <w:rPr>
                <w:rFonts w:ascii="Times New Roman" w:eastAsia="Times New Roman" w:hAnsi="Times New Roman" w:cs="Times New Roman"/>
                <w:sz w:val="26"/>
                <w:szCs w:val="26"/>
                <w:lang w:eastAsia="zh-CN"/>
              </w:rPr>
            </w:pPr>
            <w:r w:rsidRPr="00023D94">
              <w:rPr>
                <w:rFonts w:ascii="Times New Roman" w:hAnsi="Times New Roman" w:cs="Times New Roman"/>
                <w:sz w:val="26"/>
                <w:szCs w:val="26"/>
              </w:rPr>
              <w:t xml:space="preserve">заместитель директора   </w:t>
            </w:r>
          </w:p>
          <w:p w:rsidR="00023D94" w:rsidRPr="00023D94" w:rsidRDefault="00023D94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023D94">
              <w:rPr>
                <w:rFonts w:ascii="Times New Roman" w:hAnsi="Times New Roman" w:cs="Times New Roman"/>
                <w:sz w:val="26"/>
                <w:szCs w:val="26"/>
              </w:rPr>
              <w:t xml:space="preserve"> </w:t>
            </w:r>
            <w:proofErr w:type="spellStart"/>
            <w:r w:rsidRPr="00023D94">
              <w:rPr>
                <w:rFonts w:ascii="Times New Roman" w:hAnsi="Times New Roman" w:cs="Times New Roman"/>
                <w:sz w:val="26"/>
                <w:szCs w:val="26"/>
              </w:rPr>
              <w:t>Кайкова</w:t>
            </w:r>
            <w:proofErr w:type="spellEnd"/>
            <w:r w:rsidRPr="00023D94">
              <w:rPr>
                <w:rFonts w:ascii="Times New Roman" w:hAnsi="Times New Roman" w:cs="Times New Roman"/>
                <w:sz w:val="26"/>
                <w:szCs w:val="26"/>
              </w:rPr>
              <w:t xml:space="preserve"> М.Ю.</w:t>
            </w:r>
          </w:p>
          <w:p w:rsidR="00023D94" w:rsidRPr="00023D94" w:rsidRDefault="00023D94">
            <w:pPr>
              <w:rPr>
                <w:rFonts w:ascii="Times New Roman" w:hAnsi="Times New Roman" w:cs="Times New Roman"/>
                <w:sz w:val="26"/>
                <w:szCs w:val="26"/>
              </w:rPr>
            </w:pPr>
          </w:p>
          <w:p w:rsidR="00023D94" w:rsidRPr="00023D94" w:rsidRDefault="00023D94">
            <w:pPr>
              <w:widowControl w:val="0"/>
              <w:suppressAutoHyphens/>
              <w:autoSpaceDE w:val="0"/>
              <w:rPr>
                <w:rFonts w:ascii="Times New Roman" w:hAnsi="Times New Roman" w:cs="Times New Roman"/>
                <w:lang w:eastAsia="zh-CN"/>
              </w:rPr>
            </w:pPr>
            <w:r w:rsidRPr="00023D94">
              <w:rPr>
                <w:rFonts w:ascii="Times New Roman" w:hAnsi="Times New Roman" w:cs="Times New Roman"/>
                <w:sz w:val="26"/>
                <w:szCs w:val="26"/>
              </w:rPr>
              <w:t>зав. отделениями</w:t>
            </w:r>
          </w:p>
        </w:tc>
      </w:tr>
      <w:tr w:rsidR="00023D94" w:rsidRPr="00023D94" w:rsidTr="00023D94">
        <w:trPr>
          <w:trHeight w:val="225"/>
        </w:trPr>
        <w:tc>
          <w:tcPr>
            <w:tcW w:w="618" w:type="dxa"/>
            <w:tcBorders>
              <w:top w:val="thickThinLargeGap" w:sz="6" w:space="0" w:color="C0C0C0"/>
              <w:left w:val="thickThinLargeGap" w:sz="6" w:space="0" w:color="C0C0C0"/>
              <w:bottom w:val="thickThinLargeGap" w:sz="6" w:space="0" w:color="C0C0C0"/>
              <w:right w:val="nil"/>
            </w:tcBorders>
            <w:hideMark/>
          </w:tcPr>
          <w:p w:rsidR="00023D94" w:rsidRPr="00023D94" w:rsidRDefault="00023D94">
            <w:pPr>
              <w:widowControl w:val="0"/>
              <w:suppressAutoHyphens/>
              <w:autoSpaceDE w:val="0"/>
              <w:jc w:val="both"/>
              <w:rPr>
                <w:rFonts w:ascii="Times New Roman" w:hAnsi="Times New Roman" w:cs="Times New Roman"/>
                <w:lang w:eastAsia="zh-CN"/>
              </w:rPr>
            </w:pPr>
            <w:r w:rsidRPr="00023D94">
              <w:rPr>
                <w:rFonts w:ascii="Times New Roman" w:hAnsi="Times New Roman" w:cs="Times New Roman"/>
                <w:sz w:val="26"/>
                <w:szCs w:val="26"/>
              </w:rPr>
              <w:t>6.</w:t>
            </w:r>
          </w:p>
        </w:tc>
        <w:tc>
          <w:tcPr>
            <w:tcW w:w="4592" w:type="dxa"/>
            <w:tcBorders>
              <w:top w:val="thickThinLargeGap" w:sz="6" w:space="0" w:color="C0C0C0"/>
              <w:left w:val="thickThinLargeGap" w:sz="6" w:space="0" w:color="C0C0C0"/>
              <w:bottom w:val="thickThinLargeGap" w:sz="6" w:space="0" w:color="C0C0C0"/>
              <w:right w:val="nil"/>
            </w:tcBorders>
            <w:hideMark/>
          </w:tcPr>
          <w:p w:rsidR="00023D94" w:rsidRPr="00023D94" w:rsidRDefault="00023D94">
            <w:pPr>
              <w:widowControl w:val="0"/>
              <w:suppressAutoHyphens/>
              <w:autoSpaceDE w:val="0"/>
              <w:jc w:val="both"/>
              <w:rPr>
                <w:rFonts w:ascii="Times New Roman" w:hAnsi="Times New Roman" w:cs="Times New Roman"/>
                <w:lang w:eastAsia="zh-CN"/>
              </w:rPr>
            </w:pPr>
            <w:r w:rsidRPr="00023D94">
              <w:rPr>
                <w:rFonts w:ascii="Times New Roman" w:hAnsi="Times New Roman" w:cs="Times New Roman"/>
                <w:sz w:val="26"/>
                <w:szCs w:val="26"/>
              </w:rPr>
              <w:t xml:space="preserve">Разработка инструктивно-методических рекомендаций по организации </w:t>
            </w:r>
            <w:proofErr w:type="spellStart"/>
            <w:r w:rsidRPr="00023D94">
              <w:rPr>
                <w:rFonts w:ascii="Times New Roman" w:hAnsi="Times New Roman" w:cs="Times New Roman"/>
                <w:sz w:val="26"/>
                <w:szCs w:val="26"/>
              </w:rPr>
              <w:t>антикоррупционной</w:t>
            </w:r>
            <w:proofErr w:type="spellEnd"/>
            <w:r w:rsidRPr="00023D94">
              <w:rPr>
                <w:rFonts w:ascii="Times New Roman" w:hAnsi="Times New Roman" w:cs="Times New Roman"/>
                <w:sz w:val="26"/>
                <w:szCs w:val="26"/>
              </w:rPr>
              <w:t xml:space="preserve"> работы в ГБУ «КЦСОН г. </w:t>
            </w:r>
            <w:proofErr w:type="spellStart"/>
            <w:r w:rsidRPr="00023D94">
              <w:rPr>
                <w:rFonts w:ascii="Times New Roman" w:hAnsi="Times New Roman" w:cs="Times New Roman"/>
                <w:sz w:val="26"/>
                <w:szCs w:val="26"/>
              </w:rPr>
              <w:t>Клинцы</w:t>
            </w:r>
            <w:proofErr w:type="spellEnd"/>
            <w:r w:rsidRPr="00023D94">
              <w:rPr>
                <w:rFonts w:ascii="Times New Roman" w:hAnsi="Times New Roman" w:cs="Times New Roman"/>
                <w:sz w:val="26"/>
                <w:szCs w:val="26"/>
              </w:rPr>
              <w:t xml:space="preserve"> и </w:t>
            </w:r>
            <w:proofErr w:type="spellStart"/>
            <w:r w:rsidRPr="00023D94">
              <w:rPr>
                <w:rFonts w:ascii="Times New Roman" w:hAnsi="Times New Roman" w:cs="Times New Roman"/>
                <w:sz w:val="26"/>
                <w:szCs w:val="26"/>
              </w:rPr>
              <w:t>Клинцовского</w:t>
            </w:r>
            <w:proofErr w:type="spellEnd"/>
            <w:r w:rsidRPr="00023D94">
              <w:rPr>
                <w:rFonts w:ascii="Times New Roman" w:hAnsi="Times New Roman" w:cs="Times New Roman"/>
                <w:sz w:val="26"/>
                <w:szCs w:val="26"/>
              </w:rPr>
              <w:t xml:space="preserve"> района»  на официальном Интернет-сайте и  информационных  стендах  учреждения</w:t>
            </w:r>
          </w:p>
        </w:tc>
        <w:tc>
          <w:tcPr>
            <w:tcW w:w="2161" w:type="dxa"/>
            <w:tcBorders>
              <w:top w:val="thickThinLargeGap" w:sz="6" w:space="0" w:color="C0C0C0"/>
              <w:left w:val="thickThinLargeGap" w:sz="6" w:space="0" w:color="C0C0C0"/>
              <w:bottom w:val="thickThinLargeGap" w:sz="6" w:space="0" w:color="C0C0C0"/>
              <w:right w:val="nil"/>
            </w:tcBorders>
            <w:hideMark/>
          </w:tcPr>
          <w:p w:rsidR="00023D94" w:rsidRPr="00023D94" w:rsidRDefault="00023D94">
            <w:pPr>
              <w:widowControl w:val="0"/>
              <w:suppressAutoHyphens/>
              <w:autoSpaceDE w:val="0"/>
              <w:jc w:val="both"/>
              <w:rPr>
                <w:rFonts w:ascii="Times New Roman" w:hAnsi="Times New Roman" w:cs="Times New Roman"/>
                <w:lang w:eastAsia="zh-CN"/>
              </w:rPr>
            </w:pPr>
            <w:r w:rsidRPr="00023D94">
              <w:rPr>
                <w:rFonts w:ascii="Times New Roman" w:hAnsi="Times New Roman" w:cs="Times New Roman"/>
                <w:sz w:val="26"/>
                <w:szCs w:val="26"/>
              </w:rPr>
              <w:t>Ежеквартально</w:t>
            </w:r>
          </w:p>
        </w:tc>
        <w:tc>
          <w:tcPr>
            <w:tcW w:w="2978" w:type="dxa"/>
            <w:tcBorders>
              <w:top w:val="thickThinLargeGap" w:sz="6" w:space="0" w:color="C0C0C0"/>
              <w:left w:val="thickThinLargeGap" w:sz="6" w:space="0" w:color="C0C0C0"/>
              <w:bottom w:val="thickThinLargeGap" w:sz="6" w:space="0" w:color="C0C0C0"/>
              <w:right w:val="thickThinLargeGap" w:sz="6" w:space="0" w:color="C0C0C0"/>
            </w:tcBorders>
            <w:hideMark/>
          </w:tcPr>
          <w:p w:rsidR="00023D94" w:rsidRPr="00023D94" w:rsidRDefault="00023D94">
            <w:pPr>
              <w:rPr>
                <w:rFonts w:ascii="Times New Roman" w:eastAsia="Times New Roman" w:hAnsi="Times New Roman" w:cs="Times New Roman"/>
                <w:sz w:val="20"/>
                <w:szCs w:val="20"/>
                <w:lang w:eastAsia="zh-CN"/>
              </w:rPr>
            </w:pPr>
            <w:r w:rsidRPr="00023D94">
              <w:rPr>
                <w:rFonts w:ascii="Times New Roman" w:hAnsi="Times New Roman" w:cs="Times New Roman"/>
                <w:sz w:val="26"/>
                <w:szCs w:val="26"/>
              </w:rPr>
              <w:t xml:space="preserve">юрисконсульт </w:t>
            </w:r>
          </w:p>
          <w:p w:rsidR="00023D94" w:rsidRPr="00023D94" w:rsidRDefault="00023D94">
            <w:pPr>
              <w:widowControl w:val="0"/>
              <w:suppressAutoHyphens/>
              <w:autoSpaceDE w:val="0"/>
              <w:rPr>
                <w:rFonts w:ascii="Times New Roman" w:hAnsi="Times New Roman" w:cs="Times New Roman"/>
                <w:sz w:val="26"/>
                <w:szCs w:val="26"/>
                <w:lang w:eastAsia="zh-CN"/>
              </w:rPr>
            </w:pPr>
            <w:proofErr w:type="spellStart"/>
            <w:r w:rsidRPr="00023D94">
              <w:rPr>
                <w:rFonts w:ascii="Times New Roman" w:hAnsi="Times New Roman" w:cs="Times New Roman"/>
                <w:sz w:val="26"/>
                <w:szCs w:val="26"/>
              </w:rPr>
              <w:t>Мехедова</w:t>
            </w:r>
            <w:proofErr w:type="spellEnd"/>
            <w:r w:rsidRPr="00023D94">
              <w:rPr>
                <w:rFonts w:ascii="Times New Roman" w:hAnsi="Times New Roman" w:cs="Times New Roman"/>
                <w:sz w:val="26"/>
                <w:szCs w:val="26"/>
              </w:rPr>
              <w:t xml:space="preserve"> Л.Н.</w:t>
            </w:r>
          </w:p>
        </w:tc>
      </w:tr>
      <w:tr w:rsidR="00023D94" w:rsidRPr="00023D94" w:rsidTr="00023D94">
        <w:trPr>
          <w:trHeight w:val="225"/>
        </w:trPr>
        <w:tc>
          <w:tcPr>
            <w:tcW w:w="618" w:type="dxa"/>
            <w:tcBorders>
              <w:top w:val="thickThinLargeGap" w:sz="6" w:space="0" w:color="C0C0C0"/>
              <w:left w:val="thickThinLargeGap" w:sz="6" w:space="0" w:color="C0C0C0"/>
              <w:bottom w:val="thickThinLargeGap" w:sz="6" w:space="0" w:color="C0C0C0"/>
              <w:right w:val="nil"/>
            </w:tcBorders>
            <w:hideMark/>
          </w:tcPr>
          <w:p w:rsidR="00023D94" w:rsidRPr="00023D94" w:rsidRDefault="00023D94">
            <w:pPr>
              <w:widowControl w:val="0"/>
              <w:suppressAutoHyphens/>
              <w:autoSpaceDE w:val="0"/>
              <w:jc w:val="both"/>
              <w:rPr>
                <w:rFonts w:ascii="Times New Roman" w:hAnsi="Times New Roman" w:cs="Times New Roman"/>
                <w:lang w:eastAsia="zh-CN"/>
              </w:rPr>
            </w:pPr>
            <w:r w:rsidRPr="00023D94">
              <w:rPr>
                <w:rFonts w:ascii="Times New Roman" w:hAnsi="Times New Roman" w:cs="Times New Roman"/>
                <w:sz w:val="26"/>
                <w:szCs w:val="26"/>
              </w:rPr>
              <w:t>7.</w:t>
            </w:r>
          </w:p>
        </w:tc>
        <w:tc>
          <w:tcPr>
            <w:tcW w:w="4592" w:type="dxa"/>
            <w:tcBorders>
              <w:top w:val="thickThinLargeGap" w:sz="6" w:space="0" w:color="C0C0C0"/>
              <w:left w:val="thickThinLargeGap" w:sz="6" w:space="0" w:color="C0C0C0"/>
              <w:bottom w:val="thickThinLargeGap" w:sz="6" w:space="0" w:color="C0C0C0"/>
              <w:right w:val="nil"/>
            </w:tcBorders>
            <w:hideMark/>
          </w:tcPr>
          <w:p w:rsidR="00023D94" w:rsidRPr="00023D94" w:rsidRDefault="00023D94">
            <w:pPr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eastAsia="zh-CN"/>
              </w:rPr>
            </w:pPr>
            <w:r w:rsidRPr="00023D94">
              <w:rPr>
                <w:rFonts w:ascii="Times New Roman" w:hAnsi="Times New Roman" w:cs="Times New Roman"/>
                <w:sz w:val="26"/>
                <w:szCs w:val="26"/>
              </w:rPr>
              <w:t xml:space="preserve">Взаимодействие учреждения </w:t>
            </w:r>
            <w:proofErr w:type="gramStart"/>
            <w:r w:rsidRPr="00023D94">
              <w:rPr>
                <w:rFonts w:ascii="Times New Roman" w:hAnsi="Times New Roman" w:cs="Times New Roman"/>
                <w:sz w:val="26"/>
                <w:szCs w:val="26"/>
              </w:rPr>
              <w:t>с</w:t>
            </w:r>
            <w:proofErr w:type="gramEnd"/>
          </w:p>
          <w:p w:rsidR="00023D94" w:rsidRPr="00023D94" w:rsidRDefault="00023D94">
            <w:pPr>
              <w:jc w:val="both"/>
              <w:rPr>
                <w:rFonts w:ascii="Times New Roman" w:hAnsi="Times New Roman" w:cs="Times New Roman"/>
              </w:rPr>
            </w:pPr>
            <w:r w:rsidRPr="00023D94">
              <w:rPr>
                <w:rFonts w:ascii="Times New Roman" w:hAnsi="Times New Roman" w:cs="Times New Roman"/>
                <w:sz w:val="26"/>
                <w:szCs w:val="26"/>
              </w:rPr>
              <w:t>органами местного самоуправления, правоохранительными органами</w:t>
            </w:r>
          </w:p>
          <w:p w:rsidR="00023D94" w:rsidRPr="00023D94" w:rsidRDefault="00023D94">
            <w:pPr>
              <w:jc w:val="both"/>
              <w:rPr>
                <w:rFonts w:ascii="Times New Roman" w:hAnsi="Times New Roman" w:cs="Times New Roman"/>
              </w:rPr>
            </w:pPr>
            <w:r w:rsidRPr="00023D94">
              <w:rPr>
                <w:rFonts w:ascii="Times New Roman" w:hAnsi="Times New Roman" w:cs="Times New Roman"/>
                <w:sz w:val="26"/>
                <w:szCs w:val="26"/>
              </w:rPr>
              <w:t xml:space="preserve"> и другими организациями в сфере</w:t>
            </w:r>
          </w:p>
          <w:p w:rsidR="00023D94" w:rsidRPr="00023D94" w:rsidRDefault="00023D94">
            <w:pPr>
              <w:widowControl w:val="0"/>
              <w:suppressAutoHyphens/>
              <w:autoSpaceDE w:val="0"/>
              <w:jc w:val="both"/>
              <w:rPr>
                <w:rFonts w:ascii="Times New Roman" w:hAnsi="Times New Roman" w:cs="Times New Roman"/>
                <w:lang w:eastAsia="zh-CN"/>
              </w:rPr>
            </w:pPr>
            <w:r w:rsidRPr="00023D94">
              <w:rPr>
                <w:rFonts w:ascii="Times New Roman" w:hAnsi="Times New Roman" w:cs="Times New Roman"/>
                <w:sz w:val="26"/>
                <w:szCs w:val="26"/>
              </w:rPr>
              <w:t>противодействия коррупции</w:t>
            </w:r>
          </w:p>
        </w:tc>
        <w:tc>
          <w:tcPr>
            <w:tcW w:w="2161" w:type="dxa"/>
            <w:tcBorders>
              <w:top w:val="thickThinLargeGap" w:sz="6" w:space="0" w:color="C0C0C0"/>
              <w:left w:val="thickThinLargeGap" w:sz="6" w:space="0" w:color="C0C0C0"/>
              <w:bottom w:val="thickThinLargeGap" w:sz="6" w:space="0" w:color="C0C0C0"/>
              <w:right w:val="nil"/>
            </w:tcBorders>
            <w:hideMark/>
          </w:tcPr>
          <w:p w:rsidR="00023D94" w:rsidRPr="00023D94" w:rsidRDefault="00023D94">
            <w:pPr>
              <w:widowControl w:val="0"/>
              <w:suppressAutoHyphens/>
              <w:autoSpaceDE w:val="0"/>
              <w:jc w:val="both"/>
              <w:rPr>
                <w:rFonts w:ascii="Times New Roman" w:hAnsi="Times New Roman" w:cs="Times New Roman"/>
                <w:lang w:eastAsia="zh-CN"/>
              </w:rPr>
            </w:pPr>
            <w:r w:rsidRPr="00023D94">
              <w:rPr>
                <w:rFonts w:ascii="Times New Roman" w:hAnsi="Times New Roman" w:cs="Times New Roman"/>
                <w:sz w:val="26"/>
                <w:szCs w:val="26"/>
              </w:rPr>
              <w:t>Постоянно</w:t>
            </w:r>
          </w:p>
        </w:tc>
        <w:tc>
          <w:tcPr>
            <w:tcW w:w="2978" w:type="dxa"/>
            <w:tcBorders>
              <w:top w:val="thickThinLargeGap" w:sz="6" w:space="0" w:color="C0C0C0"/>
              <w:left w:val="thickThinLargeGap" w:sz="6" w:space="0" w:color="C0C0C0"/>
              <w:bottom w:val="thickThinLargeGap" w:sz="6" w:space="0" w:color="C0C0C0"/>
              <w:right w:val="thickThinLargeGap" w:sz="6" w:space="0" w:color="C0C0C0"/>
            </w:tcBorders>
            <w:hideMark/>
          </w:tcPr>
          <w:p w:rsidR="00023D94" w:rsidRPr="00023D94" w:rsidRDefault="00023D94">
            <w:pPr>
              <w:rPr>
                <w:rFonts w:ascii="Times New Roman" w:eastAsia="Times New Roman" w:hAnsi="Times New Roman" w:cs="Times New Roman"/>
                <w:sz w:val="26"/>
                <w:szCs w:val="26"/>
                <w:lang w:eastAsia="zh-CN"/>
              </w:rPr>
            </w:pPr>
            <w:r w:rsidRPr="00023D94">
              <w:rPr>
                <w:rFonts w:ascii="Times New Roman" w:hAnsi="Times New Roman" w:cs="Times New Roman"/>
                <w:sz w:val="26"/>
                <w:szCs w:val="26"/>
              </w:rPr>
              <w:t xml:space="preserve">заместитель директора   </w:t>
            </w:r>
          </w:p>
          <w:p w:rsidR="00023D94" w:rsidRPr="00023D94" w:rsidRDefault="00023D94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023D94">
              <w:rPr>
                <w:rFonts w:ascii="Times New Roman" w:hAnsi="Times New Roman" w:cs="Times New Roman"/>
                <w:sz w:val="26"/>
                <w:szCs w:val="26"/>
              </w:rPr>
              <w:t xml:space="preserve"> </w:t>
            </w:r>
            <w:proofErr w:type="spellStart"/>
            <w:r w:rsidRPr="00023D94">
              <w:rPr>
                <w:rFonts w:ascii="Times New Roman" w:hAnsi="Times New Roman" w:cs="Times New Roman"/>
                <w:sz w:val="26"/>
                <w:szCs w:val="26"/>
              </w:rPr>
              <w:t>Кайкова</w:t>
            </w:r>
            <w:proofErr w:type="spellEnd"/>
            <w:r w:rsidRPr="00023D94">
              <w:rPr>
                <w:rFonts w:ascii="Times New Roman" w:hAnsi="Times New Roman" w:cs="Times New Roman"/>
                <w:sz w:val="26"/>
                <w:szCs w:val="26"/>
              </w:rPr>
              <w:t xml:space="preserve"> М.Ю.</w:t>
            </w:r>
          </w:p>
          <w:p w:rsidR="00023D94" w:rsidRPr="00023D94" w:rsidRDefault="00023D94">
            <w:pPr>
              <w:ind w:right="-588"/>
              <w:rPr>
                <w:rFonts w:ascii="Times New Roman" w:hAnsi="Times New Roman" w:cs="Times New Roman"/>
                <w:sz w:val="26"/>
                <w:szCs w:val="26"/>
              </w:rPr>
            </w:pPr>
            <w:r w:rsidRPr="00023D94">
              <w:rPr>
                <w:rFonts w:ascii="Times New Roman" w:hAnsi="Times New Roman" w:cs="Times New Roman"/>
                <w:sz w:val="26"/>
                <w:szCs w:val="26"/>
              </w:rPr>
              <w:t xml:space="preserve">юрисконсульт  </w:t>
            </w:r>
          </w:p>
          <w:p w:rsidR="00023D94" w:rsidRPr="00023D94" w:rsidRDefault="00023D94">
            <w:pPr>
              <w:widowControl w:val="0"/>
              <w:suppressAutoHyphens/>
              <w:autoSpaceDE w:val="0"/>
              <w:rPr>
                <w:rFonts w:ascii="Times New Roman" w:hAnsi="Times New Roman" w:cs="Times New Roman"/>
                <w:lang w:eastAsia="zh-CN"/>
              </w:rPr>
            </w:pPr>
            <w:proofErr w:type="spellStart"/>
            <w:r w:rsidRPr="00023D94">
              <w:rPr>
                <w:rFonts w:ascii="Times New Roman" w:hAnsi="Times New Roman" w:cs="Times New Roman"/>
                <w:sz w:val="26"/>
                <w:szCs w:val="26"/>
              </w:rPr>
              <w:t>Мехедова</w:t>
            </w:r>
            <w:proofErr w:type="spellEnd"/>
            <w:r w:rsidRPr="00023D94">
              <w:rPr>
                <w:rFonts w:ascii="Times New Roman" w:hAnsi="Times New Roman" w:cs="Times New Roman"/>
                <w:sz w:val="26"/>
                <w:szCs w:val="26"/>
              </w:rPr>
              <w:t xml:space="preserve"> Л.Н.</w:t>
            </w:r>
          </w:p>
        </w:tc>
      </w:tr>
      <w:tr w:rsidR="00023D94" w:rsidRPr="00023D94" w:rsidTr="00023D94">
        <w:trPr>
          <w:trHeight w:val="1255"/>
        </w:trPr>
        <w:tc>
          <w:tcPr>
            <w:tcW w:w="618" w:type="dxa"/>
            <w:tcBorders>
              <w:top w:val="thickThinLargeGap" w:sz="6" w:space="0" w:color="C0C0C0"/>
              <w:left w:val="thickThinLargeGap" w:sz="6" w:space="0" w:color="C0C0C0"/>
              <w:bottom w:val="thickThinLargeGap" w:sz="6" w:space="0" w:color="C0C0C0"/>
              <w:right w:val="nil"/>
            </w:tcBorders>
            <w:hideMark/>
          </w:tcPr>
          <w:p w:rsidR="00023D94" w:rsidRPr="00023D94" w:rsidRDefault="00023D94">
            <w:pPr>
              <w:widowControl w:val="0"/>
              <w:suppressAutoHyphens/>
              <w:autoSpaceDE w:val="0"/>
              <w:jc w:val="both"/>
              <w:rPr>
                <w:rFonts w:ascii="Times New Roman" w:hAnsi="Times New Roman" w:cs="Times New Roman"/>
                <w:lang w:eastAsia="zh-CN"/>
              </w:rPr>
            </w:pPr>
            <w:r w:rsidRPr="00023D94">
              <w:rPr>
                <w:rFonts w:ascii="Times New Roman" w:hAnsi="Times New Roman" w:cs="Times New Roman"/>
                <w:sz w:val="26"/>
                <w:szCs w:val="26"/>
              </w:rPr>
              <w:t>8.</w:t>
            </w:r>
          </w:p>
        </w:tc>
        <w:tc>
          <w:tcPr>
            <w:tcW w:w="4592" w:type="dxa"/>
            <w:tcBorders>
              <w:top w:val="thickThinLargeGap" w:sz="6" w:space="0" w:color="C0C0C0"/>
              <w:left w:val="thickThinLargeGap" w:sz="6" w:space="0" w:color="C0C0C0"/>
              <w:bottom w:val="thickThinLargeGap" w:sz="6" w:space="0" w:color="C0C0C0"/>
              <w:right w:val="nil"/>
            </w:tcBorders>
            <w:hideMark/>
          </w:tcPr>
          <w:p w:rsidR="00023D94" w:rsidRPr="00023D94" w:rsidRDefault="00023D94">
            <w:pPr>
              <w:widowControl w:val="0"/>
              <w:suppressAutoHyphens/>
              <w:autoSpaceDE w:val="0"/>
              <w:jc w:val="both"/>
              <w:rPr>
                <w:rFonts w:ascii="Times New Roman" w:hAnsi="Times New Roman" w:cs="Times New Roman"/>
                <w:lang w:eastAsia="zh-CN"/>
              </w:rPr>
            </w:pPr>
            <w:r w:rsidRPr="00023D94">
              <w:rPr>
                <w:rFonts w:ascii="Times New Roman" w:hAnsi="Times New Roman" w:cs="Times New Roman"/>
                <w:sz w:val="26"/>
                <w:szCs w:val="26"/>
              </w:rPr>
              <w:t>Анализированные   и  использование  опыта других учреждений по  вопросам предупреждения  коррупции</w:t>
            </w:r>
          </w:p>
        </w:tc>
        <w:tc>
          <w:tcPr>
            <w:tcW w:w="2161" w:type="dxa"/>
            <w:tcBorders>
              <w:top w:val="thickThinLargeGap" w:sz="6" w:space="0" w:color="C0C0C0"/>
              <w:left w:val="thickThinLargeGap" w:sz="6" w:space="0" w:color="C0C0C0"/>
              <w:bottom w:val="thickThinLargeGap" w:sz="6" w:space="0" w:color="C0C0C0"/>
              <w:right w:val="nil"/>
            </w:tcBorders>
            <w:hideMark/>
          </w:tcPr>
          <w:p w:rsidR="00023D94" w:rsidRPr="00023D94" w:rsidRDefault="00023D94">
            <w:pPr>
              <w:widowControl w:val="0"/>
              <w:suppressAutoHyphens/>
              <w:autoSpaceDE w:val="0"/>
              <w:jc w:val="both"/>
              <w:rPr>
                <w:rFonts w:ascii="Times New Roman" w:hAnsi="Times New Roman" w:cs="Times New Roman"/>
                <w:lang w:eastAsia="zh-CN"/>
              </w:rPr>
            </w:pPr>
            <w:r w:rsidRPr="00023D94">
              <w:rPr>
                <w:rFonts w:ascii="Times New Roman" w:hAnsi="Times New Roman" w:cs="Times New Roman"/>
                <w:sz w:val="26"/>
                <w:szCs w:val="26"/>
              </w:rPr>
              <w:t>Ежеквартально</w:t>
            </w:r>
          </w:p>
        </w:tc>
        <w:tc>
          <w:tcPr>
            <w:tcW w:w="2978" w:type="dxa"/>
            <w:tcBorders>
              <w:top w:val="thickThinLargeGap" w:sz="6" w:space="0" w:color="C0C0C0"/>
              <w:left w:val="thickThinLargeGap" w:sz="6" w:space="0" w:color="C0C0C0"/>
              <w:bottom w:val="thickThinLargeGap" w:sz="6" w:space="0" w:color="C0C0C0"/>
              <w:right w:val="thickThinLargeGap" w:sz="6" w:space="0" w:color="C0C0C0"/>
            </w:tcBorders>
            <w:hideMark/>
          </w:tcPr>
          <w:p w:rsidR="00023D94" w:rsidRPr="00023D94" w:rsidRDefault="00023D94">
            <w:pPr>
              <w:rPr>
                <w:rFonts w:ascii="Times New Roman" w:eastAsia="Times New Roman" w:hAnsi="Times New Roman" w:cs="Times New Roman"/>
                <w:sz w:val="26"/>
                <w:szCs w:val="26"/>
                <w:lang w:eastAsia="zh-CN"/>
              </w:rPr>
            </w:pPr>
            <w:r w:rsidRPr="00023D94">
              <w:rPr>
                <w:rFonts w:ascii="Times New Roman" w:hAnsi="Times New Roman" w:cs="Times New Roman"/>
                <w:sz w:val="26"/>
                <w:szCs w:val="26"/>
              </w:rPr>
              <w:t xml:space="preserve">заместитель директора   </w:t>
            </w:r>
          </w:p>
          <w:p w:rsidR="00023D94" w:rsidRPr="00023D94" w:rsidRDefault="00023D94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023D94">
              <w:rPr>
                <w:rFonts w:ascii="Times New Roman" w:hAnsi="Times New Roman" w:cs="Times New Roman"/>
                <w:sz w:val="26"/>
                <w:szCs w:val="26"/>
              </w:rPr>
              <w:t xml:space="preserve"> </w:t>
            </w:r>
            <w:proofErr w:type="spellStart"/>
            <w:r w:rsidRPr="00023D94">
              <w:rPr>
                <w:rFonts w:ascii="Times New Roman" w:hAnsi="Times New Roman" w:cs="Times New Roman"/>
                <w:sz w:val="26"/>
                <w:szCs w:val="26"/>
              </w:rPr>
              <w:t>Кайкова</w:t>
            </w:r>
            <w:proofErr w:type="spellEnd"/>
            <w:r w:rsidRPr="00023D94">
              <w:rPr>
                <w:rFonts w:ascii="Times New Roman" w:hAnsi="Times New Roman" w:cs="Times New Roman"/>
                <w:sz w:val="26"/>
                <w:szCs w:val="26"/>
              </w:rPr>
              <w:t xml:space="preserve"> М.Ю.</w:t>
            </w:r>
          </w:p>
          <w:p w:rsidR="00023D94" w:rsidRPr="00023D94" w:rsidRDefault="00023D94">
            <w:pPr>
              <w:ind w:right="-588"/>
              <w:rPr>
                <w:rFonts w:ascii="Times New Roman" w:hAnsi="Times New Roman" w:cs="Times New Roman"/>
                <w:sz w:val="26"/>
                <w:szCs w:val="26"/>
              </w:rPr>
            </w:pPr>
            <w:r w:rsidRPr="00023D94">
              <w:rPr>
                <w:rFonts w:ascii="Times New Roman" w:hAnsi="Times New Roman" w:cs="Times New Roman"/>
                <w:sz w:val="26"/>
                <w:szCs w:val="26"/>
              </w:rPr>
              <w:t xml:space="preserve">юрисконсульт  </w:t>
            </w:r>
          </w:p>
          <w:p w:rsidR="00023D94" w:rsidRPr="00023D94" w:rsidRDefault="00023D94">
            <w:pPr>
              <w:widowControl w:val="0"/>
              <w:suppressAutoHyphens/>
              <w:autoSpaceDE w:val="0"/>
              <w:rPr>
                <w:rFonts w:ascii="Times New Roman" w:hAnsi="Times New Roman" w:cs="Times New Roman"/>
                <w:lang w:eastAsia="zh-CN"/>
              </w:rPr>
            </w:pPr>
            <w:proofErr w:type="spellStart"/>
            <w:r w:rsidRPr="00023D94">
              <w:rPr>
                <w:rFonts w:ascii="Times New Roman" w:hAnsi="Times New Roman" w:cs="Times New Roman"/>
                <w:sz w:val="26"/>
                <w:szCs w:val="26"/>
              </w:rPr>
              <w:t>Мехедова</w:t>
            </w:r>
            <w:proofErr w:type="spellEnd"/>
            <w:r w:rsidRPr="00023D94">
              <w:rPr>
                <w:rFonts w:ascii="Times New Roman" w:hAnsi="Times New Roman" w:cs="Times New Roman"/>
                <w:sz w:val="26"/>
                <w:szCs w:val="26"/>
              </w:rPr>
              <w:t xml:space="preserve"> Л.Н.</w:t>
            </w:r>
          </w:p>
        </w:tc>
      </w:tr>
      <w:tr w:rsidR="00023D94" w:rsidRPr="00023D94" w:rsidTr="00023D94">
        <w:trPr>
          <w:trHeight w:val="225"/>
        </w:trPr>
        <w:tc>
          <w:tcPr>
            <w:tcW w:w="618" w:type="dxa"/>
            <w:tcBorders>
              <w:top w:val="thickThinLargeGap" w:sz="6" w:space="0" w:color="C0C0C0"/>
              <w:left w:val="thickThinLargeGap" w:sz="6" w:space="0" w:color="C0C0C0"/>
              <w:bottom w:val="thickThinLargeGap" w:sz="6" w:space="0" w:color="C0C0C0"/>
              <w:right w:val="nil"/>
            </w:tcBorders>
            <w:hideMark/>
          </w:tcPr>
          <w:p w:rsidR="00023D94" w:rsidRPr="00023D94" w:rsidRDefault="00023D94">
            <w:pPr>
              <w:widowControl w:val="0"/>
              <w:suppressAutoHyphens/>
              <w:autoSpaceDE w:val="0"/>
              <w:jc w:val="both"/>
              <w:rPr>
                <w:rFonts w:ascii="Times New Roman" w:hAnsi="Times New Roman" w:cs="Times New Roman"/>
                <w:lang w:eastAsia="zh-CN"/>
              </w:rPr>
            </w:pPr>
            <w:r w:rsidRPr="00023D94">
              <w:rPr>
                <w:rFonts w:ascii="Times New Roman" w:hAnsi="Times New Roman" w:cs="Times New Roman"/>
                <w:sz w:val="26"/>
                <w:szCs w:val="26"/>
              </w:rPr>
              <w:t>9.</w:t>
            </w:r>
          </w:p>
        </w:tc>
        <w:tc>
          <w:tcPr>
            <w:tcW w:w="4592" w:type="dxa"/>
            <w:tcBorders>
              <w:top w:val="thickThinLargeGap" w:sz="6" w:space="0" w:color="C0C0C0"/>
              <w:left w:val="thickThinLargeGap" w:sz="6" w:space="0" w:color="C0C0C0"/>
              <w:bottom w:val="thickThinLargeGap" w:sz="6" w:space="0" w:color="C0C0C0"/>
              <w:right w:val="nil"/>
            </w:tcBorders>
            <w:hideMark/>
          </w:tcPr>
          <w:p w:rsidR="00023D94" w:rsidRPr="00023D94" w:rsidRDefault="00023D94">
            <w:pPr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eastAsia="zh-CN"/>
              </w:rPr>
            </w:pPr>
            <w:r w:rsidRPr="00023D94">
              <w:rPr>
                <w:rFonts w:ascii="Times New Roman" w:hAnsi="Times New Roman" w:cs="Times New Roman"/>
                <w:sz w:val="26"/>
                <w:szCs w:val="26"/>
              </w:rPr>
              <w:t xml:space="preserve">Проведение экспертизы организационно-распорядительных документов учреждения </w:t>
            </w:r>
            <w:proofErr w:type="gramStart"/>
            <w:r w:rsidRPr="00023D94">
              <w:rPr>
                <w:rFonts w:ascii="Times New Roman" w:hAnsi="Times New Roman" w:cs="Times New Roman"/>
                <w:sz w:val="26"/>
                <w:szCs w:val="26"/>
              </w:rPr>
              <w:t>на</w:t>
            </w:r>
            <w:proofErr w:type="gramEnd"/>
          </w:p>
          <w:p w:rsidR="00023D94" w:rsidRPr="00023D94" w:rsidRDefault="00023D94">
            <w:pPr>
              <w:widowControl w:val="0"/>
              <w:suppressAutoHyphens/>
              <w:autoSpaceDE w:val="0"/>
              <w:jc w:val="both"/>
              <w:rPr>
                <w:rFonts w:ascii="Times New Roman" w:hAnsi="Times New Roman" w:cs="Times New Roman"/>
                <w:lang w:eastAsia="zh-CN"/>
              </w:rPr>
            </w:pPr>
            <w:proofErr w:type="spellStart"/>
            <w:r w:rsidRPr="00023D94">
              <w:rPr>
                <w:rFonts w:ascii="Times New Roman" w:hAnsi="Times New Roman" w:cs="Times New Roman"/>
                <w:sz w:val="26"/>
                <w:szCs w:val="26"/>
              </w:rPr>
              <w:lastRenderedPageBreak/>
              <w:t>коррупциогенность</w:t>
            </w:r>
            <w:proofErr w:type="spellEnd"/>
          </w:p>
        </w:tc>
        <w:tc>
          <w:tcPr>
            <w:tcW w:w="2161" w:type="dxa"/>
            <w:tcBorders>
              <w:top w:val="thickThinLargeGap" w:sz="6" w:space="0" w:color="C0C0C0"/>
              <w:left w:val="thickThinLargeGap" w:sz="6" w:space="0" w:color="C0C0C0"/>
              <w:bottom w:val="thickThinLargeGap" w:sz="6" w:space="0" w:color="C0C0C0"/>
              <w:right w:val="nil"/>
            </w:tcBorders>
            <w:hideMark/>
          </w:tcPr>
          <w:p w:rsidR="00023D94" w:rsidRPr="00023D94" w:rsidRDefault="00023D94">
            <w:pPr>
              <w:widowControl w:val="0"/>
              <w:suppressAutoHyphens/>
              <w:autoSpaceDE w:val="0"/>
              <w:jc w:val="both"/>
              <w:rPr>
                <w:rFonts w:ascii="Times New Roman" w:hAnsi="Times New Roman" w:cs="Times New Roman"/>
                <w:lang w:eastAsia="zh-CN"/>
              </w:rPr>
            </w:pPr>
            <w:r w:rsidRPr="00023D94">
              <w:rPr>
                <w:rFonts w:ascii="Times New Roman" w:hAnsi="Times New Roman" w:cs="Times New Roman"/>
                <w:sz w:val="26"/>
                <w:szCs w:val="26"/>
              </w:rPr>
              <w:lastRenderedPageBreak/>
              <w:t>Постоянно</w:t>
            </w:r>
          </w:p>
        </w:tc>
        <w:tc>
          <w:tcPr>
            <w:tcW w:w="2978" w:type="dxa"/>
            <w:tcBorders>
              <w:top w:val="thickThinLargeGap" w:sz="6" w:space="0" w:color="C0C0C0"/>
              <w:left w:val="thickThinLargeGap" w:sz="6" w:space="0" w:color="C0C0C0"/>
              <w:bottom w:val="thickThinLargeGap" w:sz="6" w:space="0" w:color="C0C0C0"/>
              <w:right w:val="thickThinLargeGap" w:sz="6" w:space="0" w:color="C0C0C0"/>
            </w:tcBorders>
            <w:hideMark/>
          </w:tcPr>
          <w:p w:rsidR="00023D94" w:rsidRPr="00023D94" w:rsidRDefault="00023D94">
            <w:pPr>
              <w:widowControl w:val="0"/>
              <w:suppressAutoHyphens/>
              <w:autoSpaceDE w:val="0"/>
              <w:rPr>
                <w:rFonts w:ascii="Times New Roman" w:hAnsi="Times New Roman" w:cs="Times New Roman"/>
                <w:lang w:eastAsia="zh-CN"/>
              </w:rPr>
            </w:pPr>
            <w:r w:rsidRPr="00023D94">
              <w:rPr>
                <w:rFonts w:ascii="Times New Roman" w:hAnsi="Times New Roman" w:cs="Times New Roman"/>
                <w:sz w:val="26"/>
                <w:szCs w:val="26"/>
              </w:rPr>
              <w:t xml:space="preserve">юрисконсульт  </w:t>
            </w:r>
            <w:proofErr w:type="spellStart"/>
            <w:r w:rsidRPr="00023D94">
              <w:rPr>
                <w:rFonts w:ascii="Times New Roman" w:hAnsi="Times New Roman" w:cs="Times New Roman"/>
                <w:sz w:val="26"/>
                <w:szCs w:val="26"/>
              </w:rPr>
              <w:t>Мехедова</w:t>
            </w:r>
            <w:proofErr w:type="spellEnd"/>
            <w:r w:rsidRPr="00023D94">
              <w:rPr>
                <w:rFonts w:ascii="Times New Roman" w:hAnsi="Times New Roman" w:cs="Times New Roman"/>
                <w:sz w:val="26"/>
                <w:szCs w:val="26"/>
              </w:rPr>
              <w:t xml:space="preserve"> Л.Н. </w:t>
            </w:r>
          </w:p>
        </w:tc>
      </w:tr>
      <w:tr w:rsidR="00023D94" w:rsidRPr="00023D94" w:rsidTr="00023D94">
        <w:trPr>
          <w:trHeight w:val="2606"/>
        </w:trPr>
        <w:tc>
          <w:tcPr>
            <w:tcW w:w="618" w:type="dxa"/>
            <w:tcBorders>
              <w:top w:val="thickThinLargeGap" w:sz="6" w:space="0" w:color="C0C0C0"/>
              <w:left w:val="thickThinLargeGap" w:sz="6" w:space="0" w:color="C0C0C0"/>
              <w:bottom w:val="thickThinLargeGap" w:sz="6" w:space="0" w:color="C0C0C0"/>
              <w:right w:val="nil"/>
            </w:tcBorders>
            <w:hideMark/>
          </w:tcPr>
          <w:p w:rsidR="00023D94" w:rsidRPr="00023D94" w:rsidRDefault="00023D94">
            <w:pPr>
              <w:widowControl w:val="0"/>
              <w:suppressAutoHyphens/>
              <w:autoSpaceDE w:val="0"/>
              <w:jc w:val="both"/>
              <w:rPr>
                <w:rFonts w:ascii="Times New Roman" w:hAnsi="Times New Roman" w:cs="Times New Roman"/>
                <w:lang w:eastAsia="zh-CN"/>
              </w:rPr>
            </w:pPr>
            <w:r w:rsidRPr="00023D94">
              <w:rPr>
                <w:rFonts w:ascii="Times New Roman" w:hAnsi="Times New Roman" w:cs="Times New Roman"/>
                <w:sz w:val="26"/>
                <w:szCs w:val="26"/>
              </w:rPr>
              <w:lastRenderedPageBreak/>
              <w:t>10.</w:t>
            </w:r>
          </w:p>
        </w:tc>
        <w:tc>
          <w:tcPr>
            <w:tcW w:w="4592" w:type="dxa"/>
            <w:tcBorders>
              <w:top w:val="thickThinLargeGap" w:sz="6" w:space="0" w:color="C0C0C0"/>
              <w:left w:val="thickThinLargeGap" w:sz="6" w:space="0" w:color="C0C0C0"/>
              <w:bottom w:val="thickThinLargeGap" w:sz="6" w:space="0" w:color="C0C0C0"/>
              <w:right w:val="nil"/>
            </w:tcBorders>
            <w:hideMark/>
          </w:tcPr>
          <w:p w:rsidR="00023D94" w:rsidRPr="00023D94" w:rsidRDefault="00023D94">
            <w:pPr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eastAsia="zh-CN"/>
              </w:rPr>
            </w:pPr>
            <w:r w:rsidRPr="00023D94">
              <w:rPr>
                <w:rFonts w:ascii="Times New Roman" w:hAnsi="Times New Roman" w:cs="Times New Roman"/>
                <w:sz w:val="26"/>
                <w:szCs w:val="26"/>
              </w:rPr>
              <w:t>Проведение служебных проверок</w:t>
            </w:r>
          </w:p>
          <w:p w:rsidR="00023D94" w:rsidRPr="00023D94" w:rsidRDefault="00023D94">
            <w:pPr>
              <w:widowControl w:val="0"/>
              <w:suppressAutoHyphens/>
              <w:autoSpaceDE w:val="0"/>
              <w:jc w:val="both"/>
              <w:rPr>
                <w:rFonts w:ascii="Times New Roman" w:hAnsi="Times New Roman" w:cs="Times New Roman"/>
                <w:lang w:eastAsia="zh-CN"/>
              </w:rPr>
            </w:pPr>
            <w:r w:rsidRPr="00023D94">
              <w:rPr>
                <w:rFonts w:ascii="Times New Roman" w:hAnsi="Times New Roman" w:cs="Times New Roman"/>
                <w:sz w:val="26"/>
                <w:szCs w:val="26"/>
              </w:rPr>
              <w:t xml:space="preserve">в случае выявления деяний коррупционной направленности со стороны работников ГБУ «КЦСОН г. </w:t>
            </w:r>
            <w:proofErr w:type="spellStart"/>
            <w:r w:rsidRPr="00023D94">
              <w:rPr>
                <w:rFonts w:ascii="Times New Roman" w:hAnsi="Times New Roman" w:cs="Times New Roman"/>
                <w:sz w:val="26"/>
                <w:szCs w:val="26"/>
              </w:rPr>
              <w:t>Клинцы</w:t>
            </w:r>
            <w:proofErr w:type="spellEnd"/>
            <w:r w:rsidRPr="00023D94">
              <w:rPr>
                <w:rFonts w:ascii="Times New Roman" w:hAnsi="Times New Roman" w:cs="Times New Roman"/>
                <w:sz w:val="26"/>
                <w:szCs w:val="26"/>
              </w:rPr>
              <w:t xml:space="preserve"> и  </w:t>
            </w:r>
            <w:proofErr w:type="spellStart"/>
            <w:r w:rsidRPr="00023D94">
              <w:rPr>
                <w:rFonts w:ascii="Times New Roman" w:hAnsi="Times New Roman" w:cs="Times New Roman"/>
                <w:sz w:val="26"/>
                <w:szCs w:val="26"/>
              </w:rPr>
              <w:t>Клинцовского</w:t>
            </w:r>
            <w:proofErr w:type="spellEnd"/>
            <w:r w:rsidRPr="00023D94">
              <w:rPr>
                <w:rFonts w:ascii="Times New Roman" w:hAnsi="Times New Roman" w:cs="Times New Roman"/>
                <w:sz w:val="26"/>
                <w:szCs w:val="26"/>
              </w:rPr>
              <w:t xml:space="preserve"> района»</w:t>
            </w:r>
          </w:p>
        </w:tc>
        <w:tc>
          <w:tcPr>
            <w:tcW w:w="2161" w:type="dxa"/>
            <w:tcBorders>
              <w:top w:val="thickThinLargeGap" w:sz="6" w:space="0" w:color="C0C0C0"/>
              <w:left w:val="thickThinLargeGap" w:sz="6" w:space="0" w:color="C0C0C0"/>
              <w:bottom w:val="thickThinLargeGap" w:sz="6" w:space="0" w:color="C0C0C0"/>
              <w:right w:val="nil"/>
            </w:tcBorders>
            <w:hideMark/>
          </w:tcPr>
          <w:p w:rsidR="00023D94" w:rsidRPr="00023D94" w:rsidRDefault="00023D94">
            <w:pPr>
              <w:widowControl w:val="0"/>
              <w:suppressAutoHyphens/>
              <w:autoSpaceDE w:val="0"/>
              <w:jc w:val="both"/>
              <w:rPr>
                <w:rFonts w:ascii="Times New Roman" w:hAnsi="Times New Roman" w:cs="Times New Roman"/>
                <w:lang w:eastAsia="zh-CN"/>
              </w:rPr>
            </w:pPr>
            <w:r w:rsidRPr="00023D94">
              <w:rPr>
                <w:rFonts w:ascii="Times New Roman" w:hAnsi="Times New Roman" w:cs="Times New Roman"/>
                <w:sz w:val="26"/>
                <w:szCs w:val="26"/>
              </w:rPr>
              <w:t>При выявлении деяний коррупционной направленности</w:t>
            </w:r>
          </w:p>
        </w:tc>
        <w:tc>
          <w:tcPr>
            <w:tcW w:w="2978" w:type="dxa"/>
            <w:tcBorders>
              <w:top w:val="thickThinLargeGap" w:sz="6" w:space="0" w:color="C0C0C0"/>
              <w:left w:val="thickThinLargeGap" w:sz="6" w:space="0" w:color="C0C0C0"/>
              <w:bottom w:val="thickThinLargeGap" w:sz="6" w:space="0" w:color="C0C0C0"/>
              <w:right w:val="thickThinLargeGap" w:sz="6" w:space="0" w:color="C0C0C0"/>
            </w:tcBorders>
            <w:hideMark/>
          </w:tcPr>
          <w:p w:rsidR="00023D94" w:rsidRPr="00023D94" w:rsidRDefault="00023D94">
            <w:pPr>
              <w:rPr>
                <w:rFonts w:ascii="Times New Roman" w:eastAsia="Times New Roman" w:hAnsi="Times New Roman" w:cs="Times New Roman"/>
                <w:sz w:val="26"/>
                <w:szCs w:val="26"/>
                <w:lang w:eastAsia="zh-CN"/>
              </w:rPr>
            </w:pPr>
            <w:r w:rsidRPr="00023D94">
              <w:rPr>
                <w:rFonts w:ascii="Times New Roman" w:hAnsi="Times New Roman" w:cs="Times New Roman"/>
                <w:sz w:val="26"/>
                <w:szCs w:val="26"/>
              </w:rPr>
              <w:t xml:space="preserve">заместитель директора   </w:t>
            </w:r>
          </w:p>
          <w:p w:rsidR="00023D94" w:rsidRPr="00023D94" w:rsidRDefault="00023D94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023D94">
              <w:rPr>
                <w:rFonts w:ascii="Times New Roman" w:hAnsi="Times New Roman" w:cs="Times New Roman"/>
                <w:sz w:val="26"/>
                <w:szCs w:val="26"/>
              </w:rPr>
              <w:t xml:space="preserve"> </w:t>
            </w:r>
            <w:proofErr w:type="spellStart"/>
            <w:r w:rsidRPr="00023D94">
              <w:rPr>
                <w:rFonts w:ascii="Times New Roman" w:hAnsi="Times New Roman" w:cs="Times New Roman"/>
                <w:sz w:val="26"/>
                <w:szCs w:val="26"/>
              </w:rPr>
              <w:t>Кайкова</w:t>
            </w:r>
            <w:proofErr w:type="spellEnd"/>
            <w:r w:rsidRPr="00023D94">
              <w:rPr>
                <w:rFonts w:ascii="Times New Roman" w:hAnsi="Times New Roman" w:cs="Times New Roman"/>
                <w:sz w:val="26"/>
                <w:szCs w:val="26"/>
              </w:rPr>
              <w:t xml:space="preserve"> М.Ю.</w:t>
            </w:r>
          </w:p>
          <w:p w:rsidR="00023D94" w:rsidRPr="00023D94" w:rsidRDefault="00023D94">
            <w:pPr>
              <w:ind w:right="-588"/>
              <w:rPr>
                <w:rFonts w:ascii="Times New Roman" w:hAnsi="Times New Roman" w:cs="Times New Roman"/>
                <w:sz w:val="26"/>
                <w:szCs w:val="26"/>
              </w:rPr>
            </w:pPr>
            <w:r w:rsidRPr="00023D94">
              <w:rPr>
                <w:rFonts w:ascii="Times New Roman" w:hAnsi="Times New Roman" w:cs="Times New Roman"/>
                <w:sz w:val="26"/>
                <w:szCs w:val="26"/>
              </w:rPr>
              <w:t>зав. отделениями</w:t>
            </w:r>
          </w:p>
          <w:p w:rsidR="00023D94" w:rsidRPr="00023D94" w:rsidRDefault="00023D94">
            <w:pPr>
              <w:ind w:right="-588"/>
              <w:rPr>
                <w:rFonts w:ascii="Times New Roman" w:hAnsi="Times New Roman" w:cs="Times New Roman"/>
                <w:sz w:val="26"/>
                <w:szCs w:val="26"/>
              </w:rPr>
            </w:pPr>
            <w:r w:rsidRPr="00023D94">
              <w:rPr>
                <w:rFonts w:ascii="Times New Roman" w:hAnsi="Times New Roman" w:cs="Times New Roman"/>
                <w:sz w:val="26"/>
                <w:szCs w:val="26"/>
              </w:rPr>
              <w:t xml:space="preserve">юрисконсульт  </w:t>
            </w:r>
          </w:p>
          <w:p w:rsidR="00023D94" w:rsidRPr="00023D94" w:rsidRDefault="00023D94">
            <w:pPr>
              <w:widowControl w:val="0"/>
              <w:suppressAutoHyphens/>
              <w:autoSpaceDE w:val="0"/>
              <w:rPr>
                <w:rFonts w:ascii="Times New Roman" w:hAnsi="Times New Roman" w:cs="Times New Roman"/>
                <w:lang w:eastAsia="zh-CN"/>
              </w:rPr>
            </w:pPr>
            <w:proofErr w:type="spellStart"/>
            <w:r w:rsidRPr="00023D94">
              <w:rPr>
                <w:rFonts w:ascii="Times New Roman" w:hAnsi="Times New Roman" w:cs="Times New Roman"/>
                <w:sz w:val="26"/>
                <w:szCs w:val="26"/>
              </w:rPr>
              <w:t>Мехедова</w:t>
            </w:r>
            <w:proofErr w:type="spellEnd"/>
            <w:r w:rsidRPr="00023D94">
              <w:rPr>
                <w:rFonts w:ascii="Times New Roman" w:hAnsi="Times New Roman" w:cs="Times New Roman"/>
                <w:sz w:val="26"/>
                <w:szCs w:val="26"/>
              </w:rPr>
              <w:t xml:space="preserve"> Л.Н.</w:t>
            </w:r>
          </w:p>
        </w:tc>
      </w:tr>
      <w:tr w:rsidR="00023D94" w:rsidRPr="00023D94" w:rsidTr="00023D94">
        <w:trPr>
          <w:trHeight w:val="225"/>
        </w:trPr>
        <w:tc>
          <w:tcPr>
            <w:tcW w:w="618" w:type="dxa"/>
            <w:tcBorders>
              <w:top w:val="thickThinLargeGap" w:sz="6" w:space="0" w:color="C0C0C0"/>
              <w:left w:val="thickThinLargeGap" w:sz="6" w:space="0" w:color="C0C0C0"/>
              <w:bottom w:val="thickThinLargeGap" w:sz="6" w:space="0" w:color="C0C0C0"/>
              <w:right w:val="nil"/>
            </w:tcBorders>
            <w:hideMark/>
          </w:tcPr>
          <w:p w:rsidR="00023D94" w:rsidRPr="00023D94" w:rsidRDefault="00023D94">
            <w:pPr>
              <w:widowControl w:val="0"/>
              <w:suppressAutoHyphens/>
              <w:autoSpaceDE w:val="0"/>
              <w:jc w:val="both"/>
              <w:rPr>
                <w:rFonts w:ascii="Times New Roman" w:hAnsi="Times New Roman" w:cs="Times New Roman"/>
                <w:lang w:eastAsia="zh-CN"/>
              </w:rPr>
            </w:pPr>
            <w:r w:rsidRPr="00023D94">
              <w:rPr>
                <w:rFonts w:ascii="Times New Roman" w:hAnsi="Times New Roman" w:cs="Times New Roman"/>
                <w:sz w:val="26"/>
                <w:szCs w:val="26"/>
              </w:rPr>
              <w:t>11.</w:t>
            </w:r>
          </w:p>
        </w:tc>
        <w:tc>
          <w:tcPr>
            <w:tcW w:w="4592" w:type="dxa"/>
            <w:tcBorders>
              <w:top w:val="thickThinLargeGap" w:sz="6" w:space="0" w:color="C0C0C0"/>
              <w:left w:val="thickThinLargeGap" w:sz="6" w:space="0" w:color="C0C0C0"/>
              <w:bottom w:val="thickThinLargeGap" w:sz="6" w:space="0" w:color="C0C0C0"/>
              <w:right w:val="nil"/>
            </w:tcBorders>
            <w:hideMark/>
          </w:tcPr>
          <w:p w:rsidR="00023D94" w:rsidRPr="00023D94" w:rsidRDefault="00023D94">
            <w:pPr>
              <w:widowControl w:val="0"/>
              <w:suppressAutoHyphens/>
              <w:autoSpaceDE w:val="0"/>
              <w:jc w:val="both"/>
              <w:rPr>
                <w:rFonts w:ascii="Times New Roman" w:hAnsi="Times New Roman" w:cs="Times New Roman"/>
                <w:lang w:eastAsia="zh-CN"/>
              </w:rPr>
            </w:pPr>
            <w:r w:rsidRPr="00023D94">
              <w:rPr>
                <w:rFonts w:ascii="Times New Roman" w:hAnsi="Times New Roman" w:cs="Times New Roman"/>
                <w:sz w:val="26"/>
                <w:szCs w:val="26"/>
              </w:rPr>
              <w:t>Ведение учета и контроля исполнения документов для исключения проявления коррупционных рисков при рассмотрении обращений граждан</w:t>
            </w:r>
          </w:p>
        </w:tc>
        <w:tc>
          <w:tcPr>
            <w:tcW w:w="2161" w:type="dxa"/>
            <w:tcBorders>
              <w:top w:val="thickThinLargeGap" w:sz="6" w:space="0" w:color="C0C0C0"/>
              <w:left w:val="thickThinLargeGap" w:sz="6" w:space="0" w:color="C0C0C0"/>
              <w:bottom w:val="thickThinLargeGap" w:sz="6" w:space="0" w:color="C0C0C0"/>
              <w:right w:val="nil"/>
            </w:tcBorders>
            <w:hideMark/>
          </w:tcPr>
          <w:p w:rsidR="00023D94" w:rsidRPr="00023D94" w:rsidRDefault="00023D94">
            <w:pPr>
              <w:widowControl w:val="0"/>
              <w:suppressAutoHyphens/>
              <w:autoSpaceDE w:val="0"/>
              <w:jc w:val="both"/>
              <w:rPr>
                <w:rFonts w:ascii="Times New Roman" w:hAnsi="Times New Roman" w:cs="Times New Roman"/>
                <w:lang w:eastAsia="zh-CN"/>
              </w:rPr>
            </w:pPr>
            <w:r w:rsidRPr="00023D94">
              <w:rPr>
                <w:rFonts w:ascii="Times New Roman" w:hAnsi="Times New Roman" w:cs="Times New Roman"/>
                <w:sz w:val="26"/>
                <w:szCs w:val="26"/>
              </w:rPr>
              <w:t>Постоянно</w:t>
            </w:r>
          </w:p>
        </w:tc>
        <w:tc>
          <w:tcPr>
            <w:tcW w:w="2978" w:type="dxa"/>
            <w:tcBorders>
              <w:top w:val="thickThinLargeGap" w:sz="6" w:space="0" w:color="C0C0C0"/>
              <w:left w:val="thickThinLargeGap" w:sz="6" w:space="0" w:color="C0C0C0"/>
              <w:bottom w:val="thickThinLargeGap" w:sz="6" w:space="0" w:color="C0C0C0"/>
              <w:right w:val="thickThinLargeGap" w:sz="6" w:space="0" w:color="C0C0C0"/>
            </w:tcBorders>
            <w:hideMark/>
          </w:tcPr>
          <w:p w:rsidR="00023D94" w:rsidRPr="00023D94" w:rsidRDefault="00023D94">
            <w:pPr>
              <w:rPr>
                <w:rFonts w:ascii="Times New Roman" w:eastAsia="Times New Roman" w:hAnsi="Times New Roman" w:cs="Times New Roman"/>
                <w:sz w:val="26"/>
                <w:szCs w:val="26"/>
                <w:lang w:eastAsia="zh-CN"/>
              </w:rPr>
            </w:pPr>
            <w:r w:rsidRPr="00023D94">
              <w:rPr>
                <w:rFonts w:ascii="Times New Roman" w:hAnsi="Times New Roman" w:cs="Times New Roman"/>
                <w:sz w:val="26"/>
                <w:szCs w:val="26"/>
              </w:rPr>
              <w:t xml:space="preserve">заместитель директора   </w:t>
            </w:r>
          </w:p>
          <w:p w:rsidR="00023D94" w:rsidRPr="00023D94" w:rsidRDefault="00023D94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023D94">
              <w:rPr>
                <w:rFonts w:ascii="Times New Roman" w:hAnsi="Times New Roman" w:cs="Times New Roman"/>
                <w:sz w:val="26"/>
                <w:szCs w:val="26"/>
              </w:rPr>
              <w:t xml:space="preserve"> </w:t>
            </w:r>
            <w:proofErr w:type="spellStart"/>
            <w:r w:rsidRPr="00023D94">
              <w:rPr>
                <w:rFonts w:ascii="Times New Roman" w:hAnsi="Times New Roman" w:cs="Times New Roman"/>
                <w:sz w:val="26"/>
                <w:szCs w:val="26"/>
              </w:rPr>
              <w:t>Кайкова</w:t>
            </w:r>
            <w:proofErr w:type="spellEnd"/>
            <w:r w:rsidRPr="00023D94">
              <w:rPr>
                <w:rFonts w:ascii="Times New Roman" w:hAnsi="Times New Roman" w:cs="Times New Roman"/>
                <w:sz w:val="26"/>
                <w:szCs w:val="26"/>
              </w:rPr>
              <w:t xml:space="preserve"> М.Ю.</w:t>
            </w:r>
          </w:p>
          <w:p w:rsidR="00023D94" w:rsidRPr="00023D94" w:rsidRDefault="00023D94">
            <w:pPr>
              <w:ind w:right="-588"/>
              <w:rPr>
                <w:rFonts w:ascii="Times New Roman" w:hAnsi="Times New Roman" w:cs="Times New Roman"/>
                <w:sz w:val="26"/>
                <w:szCs w:val="26"/>
              </w:rPr>
            </w:pPr>
            <w:r w:rsidRPr="00023D94">
              <w:rPr>
                <w:rFonts w:ascii="Times New Roman" w:hAnsi="Times New Roman" w:cs="Times New Roman"/>
                <w:sz w:val="26"/>
                <w:szCs w:val="26"/>
              </w:rPr>
              <w:t>зав. отделениями</w:t>
            </w:r>
          </w:p>
          <w:p w:rsidR="00023D94" w:rsidRPr="00023D94" w:rsidRDefault="00023D94">
            <w:pPr>
              <w:ind w:right="-588"/>
              <w:rPr>
                <w:rFonts w:ascii="Times New Roman" w:hAnsi="Times New Roman" w:cs="Times New Roman"/>
                <w:sz w:val="26"/>
                <w:szCs w:val="26"/>
              </w:rPr>
            </w:pPr>
            <w:r w:rsidRPr="00023D94">
              <w:rPr>
                <w:rFonts w:ascii="Times New Roman" w:hAnsi="Times New Roman" w:cs="Times New Roman"/>
                <w:sz w:val="26"/>
                <w:szCs w:val="26"/>
              </w:rPr>
              <w:t xml:space="preserve">юрисконсульт  </w:t>
            </w:r>
          </w:p>
          <w:p w:rsidR="00023D94" w:rsidRPr="00023D94" w:rsidRDefault="00023D94">
            <w:pPr>
              <w:widowControl w:val="0"/>
              <w:suppressAutoHyphens/>
              <w:autoSpaceDE w:val="0"/>
              <w:rPr>
                <w:rFonts w:ascii="Times New Roman" w:hAnsi="Times New Roman" w:cs="Times New Roman"/>
                <w:lang w:eastAsia="zh-CN"/>
              </w:rPr>
            </w:pPr>
            <w:proofErr w:type="spellStart"/>
            <w:r w:rsidRPr="00023D94">
              <w:rPr>
                <w:rFonts w:ascii="Times New Roman" w:hAnsi="Times New Roman" w:cs="Times New Roman"/>
                <w:sz w:val="26"/>
                <w:szCs w:val="26"/>
              </w:rPr>
              <w:t>Мехедова</w:t>
            </w:r>
            <w:proofErr w:type="spellEnd"/>
            <w:r w:rsidRPr="00023D94">
              <w:rPr>
                <w:rFonts w:ascii="Times New Roman" w:hAnsi="Times New Roman" w:cs="Times New Roman"/>
                <w:sz w:val="26"/>
                <w:szCs w:val="26"/>
              </w:rPr>
              <w:t xml:space="preserve"> Л.Н.</w:t>
            </w:r>
          </w:p>
        </w:tc>
      </w:tr>
      <w:tr w:rsidR="00023D94" w:rsidRPr="00023D94" w:rsidTr="00023D94">
        <w:trPr>
          <w:trHeight w:val="225"/>
        </w:trPr>
        <w:tc>
          <w:tcPr>
            <w:tcW w:w="618" w:type="dxa"/>
            <w:tcBorders>
              <w:top w:val="thickThinLargeGap" w:sz="6" w:space="0" w:color="C0C0C0"/>
              <w:left w:val="thickThinLargeGap" w:sz="6" w:space="0" w:color="C0C0C0"/>
              <w:bottom w:val="thickThinLargeGap" w:sz="6" w:space="0" w:color="C0C0C0"/>
              <w:right w:val="nil"/>
            </w:tcBorders>
            <w:hideMark/>
          </w:tcPr>
          <w:p w:rsidR="00023D94" w:rsidRPr="00023D94" w:rsidRDefault="00023D94">
            <w:pPr>
              <w:widowControl w:val="0"/>
              <w:suppressAutoHyphens/>
              <w:autoSpaceDE w:val="0"/>
              <w:jc w:val="both"/>
              <w:rPr>
                <w:rFonts w:ascii="Times New Roman" w:hAnsi="Times New Roman" w:cs="Times New Roman"/>
                <w:lang w:eastAsia="zh-CN"/>
              </w:rPr>
            </w:pPr>
            <w:r w:rsidRPr="00023D94">
              <w:rPr>
                <w:rFonts w:ascii="Times New Roman" w:hAnsi="Times New Roman" w:cs="Times New Roman"/>
                <w:sz w:val="26"/>
                <w:szCs w:val="26"/>
              </w:rPr>
              <w:t>12.</w:t>
            </w:r>
          </w:p>
        </w:tc>
        <w:tc>
          <w:tcPr>
            <w:tcW w:w="4592" w:type="dxa"/>
            <w:tcBorders>
              <w:top w:val="thickThinLargeGap" w:sz="6" w:space="0" w:color="C0C0C0"/>
              <w:left w:val="thickThinLargeGap" w:sz="6" w:space="0" w:color="C0C0C0"/>
              <w:bottom w:val="thickThinLargeGap" w:sz="6" w:space="0" w:color="C0C0C0"/>
              <w:right w:val="nil"/>
            </w:tcBorders>
            <w:hideMark/>
          </w:tcPr>
          <w:p w:rsidR="00023D94" w:rsidRPr="00023D94" w:rsidRDefault="00023D94">
            <w:pPr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eastAsia="zh-CN"/>
              </w:rPr>
            </w:pPr>
            <w:r w:rsidRPr="00023D94">
              <w:rPr>
                <w:rFonts w:ascii="Times New Roman" w:hAnsi="Times New Roman" w:cs="Times New Roman"/>
                <w:sz w:val="26"/>
                <w:szCs w:val="26"/>
              </w:rPr>
              <w:t xml:space="preserve">Обеспечение соблюдений положений Кодекса этики и служебного поведения сотрудников ГБУ «КЦСОН г. </w:t>
            </w:r>
            <w:proofErr w:type="spellStart"/>
            <w:r w:rsidRPr="00023D94">
              <w:rPr>
                <w:rFonts w:ascii="Times New Roman" w:hAnsi="Times New Roman" w:cs="Times New Roman"/>
                <w:sz w:val="26"/>
                <w:szCs w:val="26"/>
              </w:rPr>
              <w:t>Клинцы</w:t>
            </w:r>
            <w:proofErr w:type="spellEnd"/>
            <w:r w:rsidRPr="00023D94">
              <w:rPr>
                <w:rFonts w:ascii="Times New Roman" w:hAnsi="Times New Roman" w:cs="Times New Roman"/>
                <w:sz w:val="26"/>
                <w:szCs w:val="26"/>
              </w:rPr>
              <w:t xml:space="preserve"> и </w:t>
            </w:r>
            <w:proofErr w:type="spellStart"/>
            <w:r w:rsidRPr="00023D94">
              <w:rPr>
                <w:rFonts w:ascii="Times New Roman" w:hAnsi="Times New Roman" w:cs="Times New Roman"/>
                <w:sz w:val="26"/>
                <w:szCs w:val="26"/>
              </w:rPr>
              <w:t>Клинцовского</w:t>
            </w:r>
            <w:proofErr w:type="spellEnd"/>
            <w:r w:rsidRPr="00023D94">
              <w:rPr>
                <w:rFonts w:ascii="Times New Roman" w:hAnsi="Times New Roman" w:cs="Times New Roman"/>
                <w:sz w:val="26"/>
                <w:szCs w:val="26"/>
              </w:rPr>
              <w:t xml:space="preserve"> района» </w:t>
            </w:r>
          </w:p>
          <w:p w:rsidR="00023D94" w:rsidRPr="00023D94" w:rsidRDefault="00023D94">
            <w:pPr>
              <w:widowControl w:val="0"/>
              <w:suppressAutoHyphens/>
              <w:autoSpaceDE w:val="0"/>
              <w:jc w:val="both"/>
              <w:rPr>
                <w:rFonts w:ascii="Times New Roman" w:hAnsi="Times New Roman" w:cs="Times New Roman"/>
                <w:lang w:eastAsia="zh-CN"/>
              </w:rPr>
            </w:pPr>
            <w:r w:rsidRPr="00023D94">
              <w:rPr>
                <w:rFonts w:ascii="Times New Roman" w:hAnsi="Times New Roman" w:cs="Times New Roman"/>
                <w:sz w:val="26"/>
                <w:szCs w:val="26"/>
              </w:rPr>
              <w:t xml:space="preserve"> (далее – Кодекс этики)</w:t>
            </w:r>
          </w:p>
        </w:tc>
        <w:tc>
          <w:tcPr>
            <w:tcW w:w="2161" w:type="dxa"/>
            <w:tcBorders>
              <w:top w:val="thickThinLargeGap" w:sz="6" w:space="0" w:color="C0C0C0"/>
              <w:left w:val="thickThinLargeGap" w:sz="6" w:space="0" w:color="C0C0C0"/>
              <w:bottom w:val="thickThinLargeGap" w:sz="6" w:space="0" w:color="C0C0C0"/>
              <w:right w:val="nil"/>
            </w:tcBorders>
            <w:hideMark/>
          </w:tcPr>
          <w:p w:rsidR="00023D94" w:rsidRPr="00023D94" w:rsidRDefault="00023D94">
            <w:pPr>
              <w:widowControl w:val="0"/>
              <w:suppressAutoHyphens/>
              <w:autoSpaceDE w:val="0"/>
              <w:jc w:val="both"/>
              <w:rPr>
                <w:rFonts w:ascii="Times New Roman" w:hAnsi="Times New Roman" w:cs="Times New Roman"/>
                <w:lang w:eastAsia="zh-CN"/>
              </w:rPr>
            </w:pPr>
            <w:r w:rsidRPr="00023D94">
              <w:rPr>
                <w:rFonts w:ascii="Times New Roman" w:hAnsi="Times New Roman" w:cs="Times New Roman"/>
                <w:sz w:val="26"/>
                <w:szCs w:val="26"/>
              </w:rPr>
              <w:t>Постоянно</w:t>
            </w:r>
          </w:p>
        </w:tc>
        <w:tc>
          <w:tcPr>
            <w:tcW w:w="2978" w:type="dxa"/>
            <w:tcBorders>
              <w:top w:val="thickThinLargeGap" w:sz="6" w:space="0" w:color="C0C0C0"/>
              <w:left w:val="thickThinLargeGap" w:sz="6" w:space="0" w:color="C0C0C0"/>
              <w:bottom w:val="thickThinLargeGap" w:sz="6" w:space="0" w:color="C0C0C0"/>
              <w:right w:val="thickThinLargeGap" w:sz="6" w:space="0" w:color="C0C0C0"/>
            </w:tcBorders>
            <w:hideMark/>
          </w:tcPr>
          <w:p w:rsidR="00023D94" w:rsidRPr="00023D94" w:rsidRDefault="00023D94">
            <w:pPr>
              <w:rPr>
                <w:rFonts w:ascii="Times New Roman" w:eastAsia="Times New Roman" w:hAnsi="Times New Roman" w:cs="Times New Roman"/>
                <w:sz w:val="26"/>
                <w:szCs w:val="26"/>
                <w:lang w:eastAsia="zh-CN"/>
              </w:rPr>
            </w:pPr>
            <w:r w:rsidRPr="00023D94">
              <w:rPr>
                <w:rFonts w:ascii="Times New Roman" w:hAnsi="Times New Roman" w:cs="Times New Roman"/>
                <w:sz w:val="26"/>
                <w:szCs w:val="26"/>
              </w:rPr>
              <w:t xml:space="preserve">заместитель директора   </w:t>
            </w:r>
          </w:p>
          <w:p w:rsidR="00023D94" w:rsidRPr="00023D94" w:rsidRDefault="00023D94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023D94">
              <w:rPr>
                <w:rFonts w:ascii="Times New Roman" w:hAnsi="Times New Roman" w:cs="Times New Roman"/>
                <w:sz w:val="26"/>
                <w:szCs w:val="26"/>
              </w:rPr>
              <w:t xml:space="preserve"> </w:t>
            </w:r>
            <w:proofErr w:type="spellStart"/>
            <w:r w:rsidRPr="00023D94">
              <w:rPr>
                <w:rFonts w:ascii="Times New Roman" w:hAnsi="Times New Roman" w:cs="Times New Roman"/>
                <w:sz w:val="26"/>
                <w:szCs w:val="26"/>
              </w:rPr>
              <w:t>Кайкова</w:t>
            </w:r>
            <w:proofErr w:type="spellEnd"/>
            <w:r w:rsidRPr="00023D94">
              <w:rPr>
                <w:rFonts w:ascii="Times New Roman" w:hAnsi="Times New Roman" w:cs="Times New Roman"/>
                <w:sz w:val="26"/>
                <w:szCs w:val="26"/>
              </w:rPr>
              <w:t xml:space="preserve"> М.Ю.</w:t>
            </w:r>
          </w:p>
          <w:p w:rsidR="00023D94" w:rsidRPr="00023D94" w:rsidRDefault="00023D94">
            <w:pPr>
              <w:ind w:right="-588"/>
              <w:rPr>
                <w:rFonts w:ascii="Times New Roman" w:hAnsi="Times New Roman" w:cs="Times New Roman"/>
                <w:sz w:val="26"/>
                <w:szCs w:val="26"/>
              </w:rPr>
            </w:pPr>
            <w:r w:rsidRPr="00023D94">
              <w:rPr>
                <w:rFonts w:ascii="Times New Roman" w:hAnsi="Times New Roman" w:cs="Times New Roman"/>
                <w:sz w:val="26"/>
                <w:szCs w:val="26"/>
              </w:rPr>
              <w:t>зав. отделениями</w:t>
            </w:r>
          </w:p>
          <w:p w:rsidR="00023D94" w:rsidRPr="00023D94" w:rsidRDefault="00023D94">
            <w:pPr>
              <w:ind w:right="-588"/>
              <w:rPr>
                <w:rFonts w:ascii="Times New Roman" w:hAnsi="Times New Roman" w:cs="Times New Roman"/>
                <w:sz w:val="26"/>
                <w:szCs w:val="26"/>
              </w:rPr>
            </w:pPr>
            <w:r w:rsidRPr="00023D94">
              <w:rPr>
                <w:rFonts w:ascii="Times New Roman" w:hAnsi="Times New Roman" w:cs="Times New Roman"/>
                <w:sz w:val="26"/>
                <w:szCs w:val="26"/>
              </w:rPr>
              <w:t xml:space="preserve">юрисконсульт  </w:t>
            </w:r>
          </w:p>
          <w:p w:rsidR="00023D94" w:rsidRPr="00023D94" w:rsidRDefault="00023D94">
            <w:pPr>
              <w:widowControl w:val="0"/>
              <w:suppressAutoHyphens/>
              <w:autoSpaceDE w:val="0"/>
              <w:rPr>
                <w:rFonts w:ascii="Times New Roman" w:hAnsi="Times New Roman" w:cs="Times New Roman"/>
                <w:lang w:eastAsia="zh-CN"/>
              </w:rPr>
            </w:pPr>
            <w:proofErr w:type="spellStart"/>
            <w:r w:rsidRPr="00023D94">
              <w:rPr>
                <w:rFonts w:ascii="Times New Roman" w:hAnsi="Times New Roman" w:cs="Times New Roman"/>
                <w:sz w:val="26"/>
                <w:szCs w:val="26"/>
              </w:rPr>
              <w:t>Мехедова</w:t>
            </w:r>
            <w:proofErr w:type="spellEnd"/>
            <w:r w:rsidRPr="00023D94">
              <w:rPr>
                <w:rFonts w:ascii="Times New Roman" w:hAnsi="Times New Roman" w:cs="Times New Roman"/>
                <w:sz w:val="26"/>
                <w:szCs w:val="26"/>
              </w:rPr>
              <w:t xml:space="preserve"> Л.Н.</w:t>
            </w:r>
          </w:p>
        </w:tc>
      </w:tr>
      <w:tr w:rsidR="00023D94" w:rsidRPr="00023D94" w:rsidTr="00023D94">
        <w:trPr>
          <w:trHeight w:val="210"/>
        </w:trPr>
        <w:tc>
          <w:tcPr>
            <w:tcW w:w="618" w:type="dxa"/>
            <w:tcBorders>
              <w:top w:val="thickThinLargeGap" w:sz="6" w:space="0" w:color="C0C0C0"/>
              <w:left w:val="thickThinLargeGap" w:sz="6" w:space="0" w:color="C0C0C0"/>
              <w:bottom w:val="thickThinLargeGap" w:sz="6" w:space="0" w:color="C0C0C0"/>
              <w:right w:val="nil"/>
            </w:tcBorders>
            <w:hideMark/>
          </w:tcPr>
          <w:p w:rsidR="00023D94" w:rsidRPr="00023D94" w:rsidRDefault="00023D94">
            <w:pPr>
              <w:widowControl w:val="0"/>
              <w:suppressAutoHyphens/>
              <w:autoSpaceDE w:val="0"/>
              <w:jc w:val="both"/>
              <w:rPr>
                <w:rFonts w:ascii="Times New Roman" w:hAnsi="Times New Roman" w:cs="Times New Roman"/>
                <w:lang w:eastAsia="zh-CN"/>
              </w:rPr>
            </w:pPr>
            <w:r w:rsidRPr="00023D94">
              <w:rPr>
                <w:rFonts w:ascii="Times New Roman" w:hAnsi="Times New Roman" w:cs="Times New Roman"/>
                <w:sz w:val="26"/>
                <w:szCs w:val="26"/>
              </w:rPr>
              <w:t>13.</w:t>
            </w:r>
          </w:p>
        </w:tc>
        <w:tc>
          <w:tcPr>
            <w:tcW w:w="4592" w:type="dxa"/>
            <w:tcBorders>
              <w:top w:val="thickThinLargeGap" w:sz="6" w:space="0" w:color="C0C0C0"/>
              <w:left w:val="thickThinLargeGap" w:sz="6" w:space="0" w:color="C0C0C0"/>
              <w:bottom w:val="thickThinLargeGap" w:sz="6" w:space="0" w:color="C0C0C0"/>
              <w:right w:val="nil"/>
            </w:tcBorders>
            <w:hideMark/>
          </w:tcPr>
          <w:p w:rsidR="00023D94" w:rsidRPr="00023D94" w:rsidRDefault="00023D94">
            <w:pPr>
              <w:widowControl w:val="0"/>
              <w:suppressAutoHyphens/>
              <w:autoSpaceDE w:val="0"/>
              <w:jc w:val="both"/>
              <w:rPr>
                <w:rFonts w:ascii="Times New Roman" w:hAnsi="Times New Roman" w:cs="Times New Roman"/>
                <w:lang w:eastAsia="zh-CN"/>
              </w:rPr>
            </w:pPr>
            <w:r w:rsidRPr="00023D94">
              <w:rPr>
                <w:rFonts w:ascii="Times New Roman" w:hAnsi="Times New Roman" w:cs="Times New Roman"/>
                <w:sz w:val="26"/>
                <w:szCs w:val="26"/>
              </w:rPr>
              <w:t xml:space="preserve">Обеспечение доступа граждан и юридических лиц к Интернет-ресурсам ГБУ «КЦСОН г. </w:t>
            </w:r>
            <w:proofErr w:type="spellStart"/>
            <w:r w:rsidRPr="00023D94">
              <w:rPr>
                <w:rFonts w:ascii="Times New Roman" w:hAnsi="Times New Roman" w:cs="Times New Roman"/>
                <w:sz w:val="26"/>
                <w:szCs w:val="26"/>
              </w:rPr>
              <w:t>Клинцы</w:t>
            </w:r>
            <w:proofErr w:type="spellEnd"/>
            <w:r w:rsidRPr="00023D94">
              <w:rPr>
                <w:rFonts w:ascii="Times New Roman" w:hAnsi="Times New Roman" w:cs="Times New Roman"/>
                <w:sz w:val="26"/>
                <w:szCs w:val="26"/>
              </w:rPr>
              <w:t xml:space="preserve"> и  </w:t>
            </w:r>
            <w:proofErr w:type="spellStart"/>
            <w:r w:rsidRPr="00023D94">
              <w:rPr>
                <w:rFonts w:ascii="Times New Roman" w:hAnsi="Times New Roman" w:cs="Times New Roman"/>
                <w:sz w:val="26"/>
                <w:szCs w:val="26"/>
              </w:rPr>
              <w:t>Клинцовского</w:t>
            </w:r>
            <w:proofErr w:type="spellEnd"/>
            <w:r w:rsidRPr="00023D94">
              <w:rPr>
                <w:rFonts w:ascii="Times New Roman" w:hAnsi="Times New Roman" w:cs="Times New Roman"/>
                <w:sz w:val="26"/>
                <w:szCs w:val="26"/>
              </w:rPr>
              <w:t xml:space="preserve"> района»  для возможности размещения сообщений по вопросам противодействия коррупции</w:t>
            </w:r>
          </w:p>
        </w:tc>
        <w:tc>
          <w:tcPr>
            <w:tcW w:w="2161" w:type="dxa"/>
            <w:tcBorders>
              <w:top w:val="thickThinLargeGap" w:sz="6" w:space="0" w:color="C0C0C0"/>
              <w:left w:val="thickThinLargeGap" w:sz="6" w:space="0" w:color="C0C0C0"/>
              <w:bottom w:val="thickThinLargeGap" w:sz="6" w:space="0" w:color="C0C0C0"/>
              <w:right w:val="nil"/>
            </w:tcBorders>
            <w:hideMark/>
          </w:tcPr>
          <w:p w:rsidR="00023D94" w:rsidRPr="00023D94" w:rsidRDefault="00023D94">
            <w:pPr>
              <w:widowControl w:val="0"/>
              <w:suppressAutoHyphens/>
              <w:autoSpaceDE w:val="0"/>
              <w:jc w:val="both"/>
              <w:rPr>
                <w:rFonts w:ascii="Times New Roman" w:hAnsi="Times New Roman" w:cs="Times New Roman"/>
                <w:lang w:eastAsia="zh-CN"/>
              </w:rPr>
            </w:pPr>
            <w:r w:rsidRPr="00023D94">
              <w:rPr>
                <w:rFonts w:ascii="Times New Roman" w:hAnsi="Times New Roman" w:cs="Times New Roman"/>
                <w:sz w:val="26"/>
                <w:szCs w:val="26"/>
              </w:rPr>
              <w:t>Постоянно</w:t>
            </w:r>
          </w:p>
        </w:tc>
        <w:tc>
          <w:tcPr>
            <w:tcW w:w="2978" w:type="dxa"/>
            <w:tcBorders>
              <w:top w:val="thickThinLargeGap" w:sz="6" w:space="0" w:color="C0C0C0"/>
              <w:left w:val="thickThinLargeGap" w:sz="6" w:space="0" w:color="C0C0C0"/>
              <w:bottom w:val="thickThinLargeGap" w:sz="6" w:space="0" w:color="C0C0C0"/>
              <w:right w:val="thickThinLargeGap" w:sz="6" w:space="0" w:color="C0C0C0"/>
            </w:tcBorders>
          </w:tcPr>
          <w:p w:rsidR="00023D94" w:rsidRPr="00023D94" w:rsidRDefault="00023D94">
            <w:pPr>
              <w:rPr>
                <w:rFonts w:ascii="Times New Roman" w:eastAsia="Times New Roman" w:hAnsi="Times New Roman" w:cs="Times New Roman"/>
                <w:sz w:val="26"/>
                <w:szCs w:val="26"/>
                <w:lang w:eastAsia="zh-CN"/>
              </w:rPr>
            </w:pPr>
            <w:r w:rsidRPr="00023D94">
              <w:rPr>
                <w:rFonts w:ascii="Times New Roman" w:hAnsi="Times New Roman" w:cs="Times New Roman"/>
                <w:sz w:val="26"/>
                <w:szCs w:val="26"/>
              </w:rPr>
              <w:t xml:space="preserve">заместитель директора   </w:t>
            </w:r>
          </w:p>
          <w:p w:rsidR="00023D94" w:rsidRPr="00023D94" w:rsidRDefault="00023D94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023D94">
              <w:rPr>
                <w:rFonts w:ascii="Times New Roman" w:hAnsi="Times New Roman" w:cs="Times New Roman"/>
                <w:sz w:val="26"/>
                <w:szCs w:val="26"/>
              </w:rPr>
              <w:t xml:space="preserve"> </w:t>
            </w:r>
            <w:proofErr w:type="spellStart"/>
            <w:r w:rsidRPr="00023D94">
              <w:rPr>
                <w:rFonts w:ascii="Times New Roman" w:hAnsi="Times New Roman" w:cs="Times New Roman"/>
                <w:sz w:val="26"/>
                <w:szCs w:val="26"/>
              </w:rPr>
              <w:t>Кайкова</w:t>
            </w:r>
            <w:proofErr w:type="spellEnd"/>
            <w:r w:rsidRPr="00023D94">
              <w:rPr>
                <w:rFonts w:ascii="Times New Roman" w:hAnsi="Times New Roman" w:cs="Times New Roman"/>
                <w:sz w:val="26"/>
                <w:szCs w:val="26"/>
              </w:rPr>
              <w:t xml:space="preserve"> М.Ю.</w:t>
            </w:r>
          </w:p>
          <w:p w:rsidR="00023D94" w:rsidRPr="00023D94" w:rsidRDefault="00023D94">
            <w:pPr>
              <w:widowControl w:val="0"/>
              <w:suppressAutoHyphens/>
              <w:autoSpaceDE w:val="0"/>
              <w:rPr>
                <w:rFonts w:ascii="Times New Roman" w:hAnsi="Times New Roman" w:cs="Times New Roman"/>
                <w:sz w:val="26"/>
                <w:szCs w:val="26"/>
                <w:lang w:eastAsia="zh-CN"/>
              </w:rPr>
            </w:pPr>
          </w:p>
        </w:tc>
      </w:tr>
      <w:tr w:rsidR="00023D94" w:rsidRPr="00023D94" w:rsidTr="00023D94">
        <w:trPr>
          <w:trHeight w:val="210"/>
        </w:trPr>
        <w:tc>
          <w:tcPr>
            <w:tcW w:w="618" w:type="dxa"/>
            <w:tcBorders>
              <w:top w:val="thickThinLargeGap" w:sz="6" w:space="0" w:color="C0C0C0"/>
              <w:left w:val="thickThinLargeGap" w:sz="6" w:space="0" w:color="C0C0C0"/>
              <w:bottom w:val="thickThinLargeGap" w:sz="6" w:space="0" w:color="C0C0C0"/>
              <w:right w:val="nil"/>
            </w:tcBorders>
            <w:hideMark/>
          </w:tcPr>
          <w:p w:rsidR="00023D94" w:rsidRPr="00023D94" w:rsidRDefault="00023D94">
            <w:pPr>
              <w:widowControl w:val="0"/>
              <w:suppressAutoHyphens/>
              <w:autoSpaceDE w:val="0"/>
              <w:jc w:val="both"/>
              <w:rPr>
                <w:rFonts w:ascii="Times New Roman" w:hAnsi="Times New Roman" w:cs="Times New Roman"/>
                <w:sz w:val="26"/>
                <w:szCs w:val="26"/>
                <w:lang w:eastAsia="zh-CN"/>
              </w:rPr>
            </w:pPr>
            <w:r w:rsidRPr="00023D94">
              <w:rPr>
                <w:rFonts w:ascii="Times New Roman" w:hAnsi="Times New Roman" w:cs="Times New Roman"/>
                <w:sz w:val="26"/>
                <w:szCs w:val="26"/>
              </w:rPr>
              <w:t>14.</w:t>
            </w:r>
          </w:p>
        </w:tc>
        <w:tc>
          <w:tcPr>
            <w:tcW w:w="4592" w:type="dxa"/>
            <w:tcBorders>
              <w:top w:val="thickThinLargeGap" w:sz="6" w:space="0" w:color="C0C0C0"/>
              <w:left w:val="thickThinLargeGap" w:sz="6" w:space="0" w:color="C0C0C0"/>
              <w:bottom w:val="thickThinLargeGap" w:sz="6" w:space="0" w:color="C0C0C0"/>
              <w:right w:val="nil"/>
            </w:tcBorders>
            <w:hideMark/>
          </w:tcPr>
          <w:p w:rsidR="00023D94" w:rsidRPr="00023D94" w:rsidRDefault="00023D94">
            <w:pPr>
              <w:widowControl w:val="0"/>
              <w:suppressAutoHyphens/>
              <w:autoSpaceDE w:val="0"/>
              <w:jc w:val="both"/>
              <w:rPr>
                <w:rFonts w:ascii="Times New Roman" w:hAnsi="Times New Roman" w:cs="Times New Roman"/>
                <w:sz w:val="26"/>
                <w:szCs w:val="26"/>
                <w:lang w:eastAsia="zh-CN"/>
              </w:rPr>
            </w:pPr>
            <w:r w:rsidRPr="00023D94">
              <w:rPr>
                <w:rFonts w:ascii="Times New Roman" w:hAnsi="Times New Roman" w:cs="Times New Roman"/>
                <w:sz w:val="26"/>
                <w:szCs w:val="26"/>
              </w:rPr>
              <w:t xml:space="preserve">Проводить заседание комиссии по противодействию коррупции ГБУ КЦСОН г. </w:t>
            </w:r>
            <w:proofErr w:type="spellStart"/>
            <w:r w:rsidRPr="00023D94">
              <w:rPr>
                <w:rFonts w:ascii="Times New Roman" w:hAnsi="Times New Roman" w:cs="Times New Roman"/>
                <w:sz w:val="26"/>
                <w:szCs w:val="26"/>
              </w:rPr>
              <w:t>Клинцы</w:t>
            </w:r>
            <w:proofErr w:type="spellEnd"/>
            <w:r w:rsidRPr="00023D94">
              <w:rPr>
                <w:rFonts w:ascii="Times New Roman" w:hAnsi="Times New Roman" w:cs="Times New Roman"/>
                <w:sz w:val="26"/>
                <w:szCs w:val="26"/>
              </w:rPr>
              <w:t xml:space="preserve"> и </w:t>
            </w:r>
            <w:proofErr w:type="spellStart"/>
            <w:r w:rsidRPr="00023D94">
              <w:rPr>
                <w:rFonts w:ascii="Times New Roman" w:hAnsi="Times New Roman" w:cs="Times New Roman"/>
                <w:sz w:val="26"/>
                <w:szCs w:val="26"/>
              </w:rPr>
              <w:t>Клинцовского</w:t>
            </w:r>
            <w:proofErr w:type="spellEnd"/>
            <w:r w:rsidRPr="00023D94">
              <w:rPr>
                <w:rFonts w:ascii="Times New Roman" w:hAnsi="Times New Roman" w:cs="Times New Roman"/>
                <w:sz w:val="26"/>
                <w:szCs w:val="26"/>
              </w:rPr>
              <w:t xml:space="preserve"> района</w:t>
            </w:r>
          </w:p>
        </w:tc>
        <w:tc>
          <w:tcPr>
            <w:tcW w:w="2161" w:type="dxa"/>
            <w:tcBorders>
              <w:top w:val="thickThinLargeGap" w:sz="6" w:space="0" w:color="C0C0C0"/>
              <w:left w:val="thickThinLargeGap" w:sz="6" w:space="0" w:color="C0C0C0"/>
              <w:bottom w:val="thickThinLargeGap" w:sz="6" w:space="0" w:color="C0C0C0"/>
              <w:right w:val="nil"/>
            </w:tcBorders>
            <w:hideMark/>
          </w:tcPr>
          <w:p w:rsidR="00023D94" w:rsidRPr="00023D94" w:rsidRDefault="00023D94">
            <w:pPr>
              <w:widowControl w:val="0"/>
              <w:suppressAutoHyphens/>
              <w:autoSpaceDE w:val="0"/>
              <w:jc w:val="both"/>
              <w:rPr>
                <w:rFonts w:ascii="Times New Roman" w:hAnsi="Times New Roman" w:cs="Times New Roman"/>
                <w:sz w:val="26"/>
                <w:szCs w:val="26"/>
                <w:lang w:eastAsia="zh-CN"/>
              </w:rPr>
            </w:pPr>
            <w:r w:rsidRPr="00023D94">
              <w:rPr>
                <w:rFonts w:ascii="Times New Roman" w:hAnsi="Times New Roman" w:cs="Times New Roman"/>
                <w:sz w:val="26"/>
                <w:szCs w:val="26"/>
              </w:rPr>
              <w:t>2 раза в год</w:t>
            </w:r>
          </w:p>
        </w:tc>
        <w:tc>
          <w:tcPr>
            <w:tcW w:w="2978" w:type="dxa"/>
            <w:tcBorders>
              <w:top w:val="thickThinLargeGap" w:sz="6" w:space="0" w:color="C0C0C0"/>
              <w:left w:val="thickThinLargeGap" w:sz="6" w:space="0" w:color="C0C0C0"/>
              <w:bottom w:val="thickThinLargeGap" w:sz="6" w:space="0" w:color="C0C0C0"/>
              <w:right w:val="thickThinLargeGap" w:sz="6" w:space="0" w:color="C0C0C0"/>
            </w:tcBorders>
          </w:tcPr>
          <w:p w:rsidR="00023D94" w:rsidRPr="00023D94" w:rsidRDefault="00023D94">
            <w:pPr>
              <w:rPr>
                <w:rFonts w:ascii="Times New Roman" w:eastAsia="Times New Roman" w:hAnsi="Times New Roman" w:cs="Times New Roman"/>
                <w:sz w:val="26"/>
                <w:szCs w:val="26"/>
                <w:lang w:eastAsia="zh-CN"/>
              </w:rPr>
            </w:pPr>
            <w:r w:rsidRPr="00023D94">
              <w:rPr>
                <w:rFonts w:ascii="Times New Roman" w:hAnsi="Times New Roman" w:cs="Times New Roman"/>
                <w:sz w:val="26"/>
                <w:szCs w:val="26"/>
              </w:rPr>
              <w:t xml:space="preserve">заместитель директора   </w:t>
            </w:r>
          </w:p>
          <w:p w:rsidR="00023D94" w:rsidRPr="00023D94" w:rsidRDefault="00023D94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023D94">
              <w:rPr>
                <w:rFonts w:ascii="Times New Roman" w:hAnsi="Times New Roman" w:cs="Times New Roman"/>
                <w:sz w:val="26"/>
                <w:szCs w:val="26"/>
              </w:rPr>
              <w:t xml:space="preserve"> </w:t>
            </w:r>
            <w:proofErr w:type="spellStart"/>
            <w:r w:rsidRPr="00023D94">
              <w:rPr>
                <w:rFonts w:ascii="Times New Roman" w:hAnsi="Times New Roman" w:cs="Times New Roman"/>
                <w:sz w:val="26"/>
                <w:szCs w:val="26"/>
              </w:rPr>
              <w:t>Кайкова</w:t>
            </w:r>
            <w:proofErr w:type="spellEnd"/>
            <w:r w:rsidRPr="00023D94">
              <w:rPr>
                <w:rFonts w:ascii="Times New Roman" w:hAnsi="Times New Roman" w:cs="Times New Roman"/>
                <w:sz w:val="26"/>
                <w:szCs w:val="26"/>
              </w:rPr>
              <w:t xml:space="preserve"> М.Ю.</w:t>
            </w:r>
          </w:p>
          <w:p w:rsidR="00023D94" w:rsidRPr="00023D94" w:rsidRDefault="00023D94">
            <w:pPr>
              <w:widowControl w:val="0"/>
              <w:suppressAutoHyphens/>
              <w:autoSpaceDE w:val="0"/>
              <w:rPr>
                <w:rFonts w:ascii="Times New Roman" w:hAnsi="Times New Roman" w:cs="Times New Roman"/>
                <w:sz w:val="26"/>
                <w:szCs w:val="26"/>
                <w:lang w:eastAsia="zh-CN"/>
              </w:rPr>
            </w:pPr>
          </w:p>
        </w:tc>
      </w:tr>
    </w:tbl>
    <w:p w:rsidR="009F6127" w:rsidRPr="00023D94" w:rsidRDefault="009F6127">
      <w:pPr>
        <w:rPr>
          <w:rFonts w:ascii="Times New Roman" w:hAnsi="Times New Roman" w:cs="Times New Roman"/>
        </w:rPr>
      </w:pPr>
    </w:p>
    <w:sectPr w:rsidR="009F6127" w:rsidRPr="00023D94" w:rsidSect="00023D94">
      <w:pgSz w:w="11906" w:h="16838"/>
      <w:pgMar w:top="567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compat>
    <w:useFELayout/>
  </w:compat>
  <w:rsids>
    <w:rsidRoot w:val="00023D94"/>
    <w:rsid w:val="00023D94"/>
    <w:rsid w:val="009F6127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Body Text" w:uiPriority="0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ody Text"/>
    <w:basedOn w:val="a"/>
    <w:link w:val="a4"/>
    <w:semiHidden/>
    <w:unhideWhenUsed/>
    <w:rsid w:val="00023D94"/>
    <w:pPr>
      <w:suppressAutoHyphens/>
      <w:spacing w:after="120" w:line="240" w:lineRule="auto"/>
    </w:pPr>
    <w:rPr>
      <w:rFonts w:ascii="Times New Roman" w:eastAsia="Times New Roman" w:hAnsi="Times New Roman" w:cs="Times New Roman"/>
      <w:sz w:val="20"/>
      <w:szCs w:val="20"/>
      <w:lang w:eastAsia="zh-CN"/>
    </w:rPr>
  </w:style>
  <w:style w:type="character" w:customStyle="1" w:styleId="a4">
    <w:name w:val="Основной текст Знак"/>
    <w:basedOn w:val="a0"/>
    <w:link w:val="a3"/>
    <w:semiHidden/>
    <w:rsid w:val="00023D94"/>
    <w:rPr>
      <w:rFonts w:ascii="Times New Roman" w:eastAsia="Times New Roman" w:hAnsi="Times New Roman" w:cs="Times New Roman"/>
      <w:sz w:val="20"/>
      <w:szCs w:val="20"/>
      <w:lang w:eastAsia="zh-CN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1317563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3</Pages>
  <Words>545</Words>
  <Characters>3108</Characters>
  <Application>Microsoft Office Word</Application>
  <DocSecurity>0</DocSecurity>
  <Lines>25</Lines>
  <Paragraphs>7</Paragraphs>
  <ScaleCrop>false</ScaleCrop>
  <Company/>
  <LinksUpToDate>false</LinksUpToDate>
  <CharactersWithSpaces>3646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User</cp:lastModifiedBy>
  <cp:revision>2</cp:revision>
  <dcterms:created xsi:type="dcterms:W3CDTF">2019-10-23T12:55:00Z</dcterms:created>
  <dcterms:modified xsi:type="dcterms:W3CDTF">2019-10-23T12:56:00Z</dcterms:modified>
</cp:coreProperties>
</file>